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7BDC0" w14:textId="77777777" w:rsidR="00EB5624" w:rsidRPr="00E47D98" w:rsidRDefault="00EB5624" w:rsidP="00EB5624">
      <w:pPr>
        <w:jc w:val="both"/>
        <w:rPr>
          <w:rFonts w:ascii="Calibri" w:eastAsia="Calibri" w:hAnsi="Calibri" w:cs="Times New Roman"/>
        </w:rPr>
      </w:pPr>
      <w:r w:rsidRPr="00E47D98">
        <w:rPr>
          <w:rFonts w:ascii="Calibri" w:eastAsia="Calibri" w:hAnsi="Calibri" w:cs="Times New Roman"/>
          <w:noProof/>
          <w:lang w:eastAsia="en-IE"/>
        </w:rPr>
        <w:drawing>
          <wp:anchor distT="0" distB="0" distL="114300" distR="114300" simplePos="0" relativeHeight="251660288" behindDoc="0" locked="0" layoutInCell="1" allowOverlap="1" wp14:anchorId="47D705B2" wp14:editId="1F0248B5">
            <wp:simplePos x="0" y="0"/>
            <wp:positionH relativeFrom="column">
              <wp:align>left</wp:align>
            </wp:positionH>
            <wp:positionV relativeFrom="paragraph">
              <wp:posOffset>0</wp:posOffset>
            </wp:positionV>
            <wp:extent cx="2122170" cy="586740"/>
            <wp:effectExtent l="0" t="0" r="0" b="3810"/>
            <wp:wrapSquare wrapText="right"/>
            <wp:docPr id="2" name="Picture 2" descr="C:\Users\bkenna\AppData\Local\Microsoft\Windows\Temporary Internet Files\Content.Outlook\FZCXX4UJ\FSAIjpeg(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enna\AppData\Local\Microsoft\Windows\Temporary Internet Files\Content.Outlook\FZCXX4UJ\FSAIjpeg(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2170" cy="586740"/>
                    </a:xfrm>
                    <a:prstGeom prst="rect">
                      <a:avLst/>
                    </a:prstGeom>
                    <a:noFill/>
                    <a:ln>
                      <a:noFill/>
                    </a:ln>
                  </pic:spPr>
                </pic:pic>
              </a:graphicData>
            </a:graphic>
          </wp:anchor>
        </w:drawing>
      </w:r>
    </w:p>
    <w:p w14:paraId="78073FD2" w14:textId="77777777" w:rsidR="00EB5624" w:rsidRPr="00E47D98" w:rsidRDefault="00EB5624" w:rsidP="00EB5624">
      <w:pPr>
        <w:jc w:val="both"/>
        <w:rPr>
          <w:rFonts w:ascii="Calibri" w:eastAsia="Calibri" w:hAnsi="Calibri" w:cs="Times New Roman"/>
        </w:rPr>
      </w:pPr>
    </w:p>
    <w:p w14:paraId="492849A9" w14:textId="77777777" w:rsidR="00EB5624" w:rsidRPr="00E47D98" w:rsidRDefault="00EB5624" w:rsidP="00EB5624">
      <w:pPr>
        <w:jc w:val="both"/>
        <w:rPr>
          <w:rFonts w:ascii="Calibri" w:eastAsia="Calibri" w:hAnsi="Calibri" w:cs="Times New Roman"/>
        </w:rPr>
      </w:pPr>
    </w:p>
    <w:p w14:paraId="299EA14D" w14:textId="77777777" w:rsidR="00EB5624" w:rsidRPr="00E47D98" w:rsidRDefault="00EB5624" w:rsidP="00EB5624">
      <w:pPr>
        <w:jc w:val="both"/>
        <w:rPr>
          <w:rFonts w:ascii="Calibri" w:eastAsia="Calibri" w:hAnsi="Calibri" w:cs="Times New Roman"/>
        </w:rPr>
      </w:pPr>
    </w:p>
    <w:p w14:paraId="459ED6B2" w14:textId="77777777" w:rsidR="00EB5624" w:rsidRPr="00E47D98" w:rsidRDefault="00EB5624" w:rsidP="00EB5624">
      <w:pPr>
        <w:jc w:val="both"/>
        <w:rPr>
          <w:rFonts w:ascii="Calibri" w:eastAsia="Calibri" w:hAnsi="Calibri" w:cs="Times New Roman"/>
        </w:rPr>
      </w:pPr>
    </w:p>
    <w:p w14:paraId="799F4EB1" w14:textId="77777777" w:rsidR="00EB5624" w:rsidRPr="00E47D98" w:rsidRDefault="00EB5624" w:rsidP="00EB5624">
      <w:pPr>
        <w:jc w:val="center"/>
        <w:rPr>
          <w:rFonts w:ascii="Calibri" w:eastAsia="Calibri" w:hAnsi="Calibri" w:cs="Times New Roman"/>
          <w:b/>
          <w:sz w:val="36"/>
          <w:szCs w:val="36"/>
        </w:rPr>
      </w:pPr>
      <w:proofErr w:type="spellStart"/>
      <w:r w:rsidRPr="00E47D98">
        <w:rPr>
          <w:rFonts w:ascii="Calibri" w:eastAsia="Calibri" w:hAnsi="Calibri" w:cs="Times New Roman"/>
          <w:b/>
          <w:bCs/>
          <w:sz w:val="36"/>
          <w:szCs w:val="36"/>
        </w:rPr>
        <w:t>Leabhrán</w:t>
      </w:r>
      <w:proofErr w:type="spellEnd"/>
      <w:r w:rsidRPr="00E47D98">
        <w:rPr>
          <w:rFonts w:ascii="Calibri" w:eastAsia="Calibri" w:hAnsi="Calibri" w:cs="Times New Roman"/>
          <w:b/>
          <w:bCs/>
          <w:sz w:val="36"/>
          <w:szCs w:val="36"/>
        </w:rPr>
        <w:t xml:space="preserve"> </w:t>
      </w:r>
      <w:proofErr w:type="spellStart"/>
      <w:r w:rsidRPr="00E47D98">
        <w:rPr>
          <w:rFonts w:ascii="Calibri" w:eastAsia="Calibri" w:hAnsi="Calibri" w:cs="Times New Roman"/>
          <w:b/>
          <w:bCs/>
          <w:sz w:val="36"/>
          <w:szCs w:val="36"/>
        </w:rPr>
        <w:t>Faisnéise</w:t>
      </w:r>
      <w:proofErr w:type="spellEnd"/>
      <w:r w:rsidRPr="00E47D98">
        <w:rPr>
          <w:rFonts w:ascii="Calibri" w:eastAsia="Calibri" w:hAnsi="Calibri" w:cs="Times New Roman"/>
          <w:b/>
          <w:bCs/>
          <w:sz w:val="36"/>
          <w:szCs w:val="36"/>
        </w:rPr>
        <w:t xml:space="preserve"> </w:t>
      </w:r>
      <w:proofErr w:type="spellStart"/>
      <w:r w:rsidRPr="00E47D98">
        <w:rPr>
          <w:rFonts w:ascii="Calibri" w:eastAsia="Calibri" w:hAnsi="Calibri" w:cs="Times New Roman"/>
          <w:b/>
          <w:bCs/>
          <w:sz w:val="36"/>
          <w:szCs w:val="36"/>
        </w:rPr>
        <w:t>d’Iarrthóirí</w:t>
      </w:r>
      <w:proofErr w:type="spellEnd"/>
    </w:p>
    <w:p w14:paraId="6F9AC8F2" w14:textId="77777777" w:rsidR="00EB5624" w:rsidRPr="00E47D98" w:rsidRDefault="00EB5624" w:rsidP="00EB5624">
      <w:pPr>
        <w:jc w:val="center"/>
        <w:rPr>
          <w:rFonts w:ascii="Calibri" w:eastAsia="Calibri" w:hAnsi="Calibri" w:cs="Times New Roman"/>
          <w:b/>
          <w:sz w:val="36"/>
          <w:szCs w:val="36"/>
        </w:rPr>
      </w:pPr>
      <w:proofErr w:type="spellStart"/>
      <w:r w:rsidRPr="00E47D98">
        <w:rPr>
          <w:rFonts w:ascii="Calibri" w:eastAsia="Calibri" w:hAnsi="Calibri" w:cs="Times New Roman"/>
          <w:b/>
          <w:bCs/>
          <w:sz w:val="36"/>
          <w:szCs w:val="36"/>
        </w:rPr>
        <w:t>Léigh</w:t>
      </w:r>
      <w:proofErr w:type="spellEnd"/>
      <w:r w:rsidRPr="00E47D98">
        <w:rPr>
          <w:rFonts w:ascii="Calibri" w:eastAsia="Calibri" w:hAnsi="Calibri" w:cs="Times New Roman"/>
          <w:b/>
          <w:bCs/>
          <w:sz w:val="36"/>
          <w:szCs w:val="36"/>
        </w:rPr>
        <w:t xml:space="preserve"> go </w:t>
      </w:r>
      <w:proofErr w:type="spellStart"/>
      <w:r w:rsidRPr="00E47D98">
        <w:rPr>
          <w:rFonts w:ascii="Calibri" w:eastAsia="Calibri" w:hAnsi="Calibri" w:cs="Times New Roman"/>
          <w:b/>
          <w:bCs/>
          <w:sz w:val="36"/>
          <w:szCs w:val="36"/>
        </w:rPr>
        <w:t>cúramach</w:t>
      </w:r>
      <w:proofErr w:type="spellEnd"/>
      <w:r w:rsidRPr="00E47D98">
        <w:rPr>
          <w:rFonts w:ascii="Calibri" w:eastAsia="Calibri" w:hAnsi="Calibri" w:cs="Times New Roman"/>
          <w:b/>
          <w:bCs/>
          <w:sz w:val="36"/>
          <w:szCs w:val="36"/>
        </w:rPr>
        <w:t xml:space="preserve"> le do </w:t>
      </w:r>
      <w:proofErr w:type="spellStart"/>
      <w:r w:rsidRPr="00E47D98">
        <w:rPr>
          <w:rFonts w:ascii="Calibri" w:eastAsia="Calibri" w:hAnsi="Calibri" w:cs="Times New Roman"/>
          <w:b/>
          <w:bCs/>
          <w:sz w:val="36"/>
          <w:szCs w:val="36"/>
        </w:rPr>
        <w:t>thoil</w:t>
      </w:r>
      <w:proofErr w:type="spellEnd"/>
    </w:p>
    <w:p w14:paraId="201BD471" w14:textId="77777777" w:rsidR="00EB5624" w:rsidRPr="00E47D98" w:rsidRDefault="002E6B5C" w:rsidP="00EB5624">
      <w:pPr>
        <w:jc w:val="center"/>
        <w:rPr>
          <w:rFonts w:ascii="Calibri" w:eastAsia="Calibri" w:hAnsi="Calibri" w:cs="Times New Roman"/>
          <w:b/>
          <w:sz w:val="36"/>
          <w:szCs w:val="36"/>
        </w:rPr>
      </w:pPr>
      <w:r>
        <w:rPr>
          <w:rFonts w:ascii="Calibri" w:eastAsia="Calibri" w:hAnsi="Calibri" w:cs="Times New Roman"/>
          <w:noProof/>
          <w:sz w:val="36"/>
          <w:szCs w:val="36"/>
        </w:rPr>
        <w:pict w14:anchorId="35AC0B0A">
          <v:shapetype id="_x0000_t202" coordsize="21600,21600" o:spt="202" path="m,l,21600r21600,l21600,xe">
            <v:stroke joinstyle="miter"/>
            <v:path gradientshapeok="t" o:connecttype="rect"/>
          </v:shapetype>
          <v:shape id="Text Box 1" o:spid="_x0000_s1026" type="#_x0000_t202" style="position:absolute;left:0;text-align:left;margin-left:-26.25pt;margin-top:15.95pt;width:503.25pt;height:36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">
            <v:textbox>
              <w:txbxContent>
                <w:p w14:paraId="40894174" w14:textId="77777777" w:rsidR="00EB5624" w:rsidRPr="00167DE0" w:rsidRDefault="00EB5624" w:rsidP="00EB5624">
                  <w:pPr>
                    <w:rPr>
                      <w:b/>
                    </w:rPr>
                  </w:pPr>
                </w:p>
                <w:p w14:paraId="6CA0C50C" w14:textId="77777777" w:rsidR="00EB5624" w:rsidRDefault="00EB5624" w:rsidP="00EB5624"/>
                <w:p w14:paraId="364BBF2D" w14:textId="77777777" w:rsidR="002E6B5C" w:rsidRDefault="00EB5624" w:rsidP="00EB5624">
                  <w:pPr>
                    <w:jc w:val="center"/>
                    <w:rPr>
                      <w:sz w:val="24"/>
                      <w:szCs w:val="24"/>
                    </w:rPr>
                  </w:pPr>
                  <w:proofErr w:type="spellStart"/>
                  <w:r>
                    <w:rPr>
                      <w:sz w:val="24"/>
                      <w:szCs w:val="24"/>
                    </w:rPr>
                    <w:t>Tá</w:t>
                  </w:r>
                  <w:proofErr w:type="spellEnd"/>
                  <w:r>
                    <w:rPr>
                      <w:sz w:val="24"/>
                      <w:szCs w:val="24"/>
                    </w:rPr>
                    <w:t xml:space="preserve"> </w:t>
                  </w:r>
                  <w:proofErr w:type="spellStart"/>
                  <w:r>
                    <w:rPr>
                      <w:sz w:val="24"/>
                      <w:szCs w:val="24"/>
                    </w:rPr>
                    <w:t>Údarás</w:t>
                  </w:r>
                  <w:proofErr w:type="spellEnd"/>
                  <w:r>
                    <w:rPr>
                      <w:sz w:val="24"/>
                      <w:szCs w:val="24"/>
                    </w:rPr>
                    <w:t xml:space="preserve"> </w:t>
                  </w:r>
                  <w:proofErr w:type="spellStart"/>
                  <w:r>
                    <w:rPr>
                      <w:sz w:val="24"/>
                      <w:szCs w:val="24"/>
                    </w:rPr>
                    <w:t>Sábháilteachta</w:t>
                  </w:r>
                  <w:proofErr w:type="spellEnd"/>
                  <w:r>
                    <w:rPr>
                      <w:sz w:val="24"/>
                      <w:szCs w:val="24"/>
                    </w:rPr>
                    <w:t xml:space="preserve"> Bia </w:t>
                  </w:r>
                  <w:proofErr w:type="spellStart"/>
                  <w:r>
                    <w:rPr>
                      <w:sz w:val="24"/>
                      <w:szCs w:val="24"/>
                    </w:rPr>
                    <w:t>na</w:t>
                  </w:r>
                  <w:proofErr w:type="spellEnd"/>
                  <w:r w:rsidR="00886A33">
                    <w:rPr>
                      <w:sz w:val="24"/>
                      <w:szCs w:val="24"/>
                    </w:rPr>
                    <w:t xml:space="preserve"> </w:t>
                  </w:r>
                  <w:proofErr w:type="spellStart"/>
                  <w:r w:rsidR="00886A33">
                    <w:rPr>
                      <w:sz w:val="24"/>
                      <w:szCs w:val="24"/>
                    </w:rPr>
                    <w:t>hÉireann</w:t>
                  </w:r>
                  <w:proofErr w:type="spellEnd"/>
                  <w:r w:rsidR="00886A33">
                    <w:rPr>
                      <w:sz w:val="24"/>
                      <w:szCs w:val="24"/>
                    </w:rPr>
                    <w:t xml:space="preserve"> (FSAI</w:t>
                  </w:r>
                  <w:r>
                    <w:rPr>
                      <w:sz w:val="24"/>
                      <w:szCs w:val="24"/>
                    </w:rPr>
                    <w:t xml:space="preserve">) ag </w:t>
                  </w:r>
                  <w:proofErr w:type="spellStart"/>
                  <w:r>
                    <w:rPr>
                      <w:sz w:val="24"/>
                      <w:szCs w:val="24"/>
                    </w:rPr>
                    <w:t>tabhairt</w:t>
                  </w:r>
                  <w:proofErr w:type="spellEnd"/>
                  <w:r>
                    <w:rPr>
                      <w:sz w:val="24"/>
                      <w:szCs w:val="24"/>
                    </w:rPr>
                    <w:t xml:space="preserve"> </w:t>
                  </w:r>
                  <w:proofErr w:type="spellStart"/>
                  <w:r>
                    <w:rPr>
                      <w:sz w:val="24"/>
                      <w:szCs w:val="24"/>
                    </w:rPr>
                    <w:t>faoi</w:t>
                  </w:r>
                  <w:proofErr w:type="spellEnd"/>
                  <w:r>
                    <w:rPr>
                      <w:sz w:val="24"/>
                      <w:szCs w:val="24"/>
                    </w:rPr>
                    <w:t xml:space="preserve"> </w:t>
                  </w:r>
                  <w:proofErr w:type="spellStart"/>
                  <w:r>
                    <w:rPr>
                      <w:sz w:val="24"/>
                      <w:szCs w:val="24"/>
                    </w:rPr>
                    <w:t>chomórtas</w:t>
                  </w:r>
                  <w:proofErr w:type="spellEnd"/>
                  <w:r>
                    <w:rPr>
                      <w:sz w:val="24"/>
                      <w:szCs w:val="24"/>
                    </w:rPr>
                    <w:t xml:space="preserve"> </w:t>
                  </w:r>
                  <w:proofErr w:type="spellStart"/>
                  <w:r>
                    <w:rPr>
                      <w:sz w:val="24"/>
                      <w:szCs w:val="24"/>
                    </w:rPr>
                    <w:t>chun</w:t>
                  </w:r>
                  <w:proofErr w:type="spellEnd"/>
                  <w:r>
                    <w:rPr>
                      <w:sz w:val="24"/>
                      <w:szCs w:val="24"/>
                    </w:rPr>
                    <w:t xml:space="preserve"> </w:t>
                  </w:r>
                  <w:proofErr w:type="spellStart"/>
                  <w:r>
                    <w:rPr>
                      <w:sz w:val="24"/>
                      <w:szCs w:val="24"/>
                    </w:rPr>
                    <w:t>iarrthóir</w:t>
                  </w:r>
                  <w:proofErr w:type="spellEnd"/>
                  <w:r>
                    <w:rPr>
                      <w:sz w:val="24"/>
                      <w:szCs w:val="24"/>
                    </w:rPr>
                    <w:t xml:space="preserve"> </w:t>
                  </w:r>
                  <w:proofErr w:type="spellStart"/>
                  <w:r>
                    <w:rPr>
                      <w:sz w:val="24"/>
                      <w:szCs w:val="24"/>
                    </w:rPr>
                    <w:t>oiriúnach</w:t>
                  </w:r>
                  <w:proofErr w:type="spellEnd"/>
                  <w:r>
                    <w:rPr>
                      <w:sz w:val="24"/>
                      <w:szCs w:val="24"/>
                    </w:rPr>
                    <w:t xml:space="preserve"> </w:t>
                  </w:r>
                  <w:proofErr w:type="gramStart"/>
                  <w:r>
                    <w:rPr>
                      <w:sz w:val="24"/>
                      <w:szCs w:val="24"/>
                    </w:rPr>
                    <w:t>a</w:t>
                  </w:r>
                  <w:proofErr w:type="gramEnd"/>
                  <w:r>
                    <w:rPr>
                      <w:sz w:val="24"/>
                      <w:szCs w:val="24"/>
                    </w:rPr>
                    <w:t xml:space="preserve"> </w:t>
                  </w:r>
                  <w:proofErr w:type="spellStart"/>
                  <w:r>
                    <w:rPr>
                      <w:sz w:val="24"/>
                      <w:szCs w:val="24"/>
                    </w:rPr>
                    <w:t>aithint</w:t>
                  </w:r>
                  <w:proofErr w:type="spellEnd"/>
                  <w:r>
                    <w:rPr>
                      <w:sz w:val="24"/>
                      <w:szCs w:val="24"/>
                    </w:rPr>
                    <w:t xml:space="preserve"> don </w:t>
                  </w:r>
                  <w:proofErr w:type="spellStart"/>
                  <w:r>
                    <w:rPr>
                      <w:sz w:val="24"/>
                      <w:szCs w:val="24"/>
                    </w:rPr>
                    <w:t>cheapachán</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phost</w:t>
                  </w:r>
                  <w:proofErr w:type="spellEnd"/>
                  <w:r>
                    <w:rPr>
                      <w:sz w:val="24"/>
                      <w:szCs w:val="24"/>
                    </w:rPr>
                    <w:t>:</w:t>
                  </w:r>
                </w:p>
                <w:p w14:paraId="6804B4B2" w14:textId="77777777" w:rsidR="002E6B5C" w:rsidRDefault="002E6B5C" w:rsidP="00EB5624">
                  <w:pPr>
                    <w:jc w:val="center"/>
                    <w:rPr>
                      <w:sz w:val="24"/>
                      <w:szCs w:val="24"/>
                    </w:rPr>
                  </w:pPr>
                </w:p>
                <w:p w14:paraId="7151FF78" w14:textId="12F1F9B1" w:rsidR="002E6B5C" w:rsidRDefault="002E6B5C" w:rsidP="00EB5624">
                  <w:pPr>
                    <w:jc w:val="center"/>
                    <w:rPr>
                      <w:rFonts w:cstheme="minorHAnsi"/>
                      <w:b/>
                      <w:bCs/>
                      <w:sz w:val="40"/>
                      <w:szCs w:val="40"/>
                      <w:lang w:val="ga-IE" w:bidi="ga-IE"/>
                    </w:rPr>
                  </w:pPr>
                  <w:r w:rsidRPr="002E6B5C">
                    <w:rPr>
                      <w:rFonts w:cstheme="minorHAnsi"/>
                      <w:b/>
                      <w:bCs/>
                      <w:sz w:val="40"/>
                      <w:szCs w:val="40"/>
                      <w:lang w:val="ga-IE" w:bidi="ga-IE"/>
                    </w:rPr>
                    <w:t xml:space="preserve">Príomh-Speisialtóir, Sláinte Poiblí Tréidliachta </w:t>
                  </w:r>
                </w:p>
                <w:p w14:paraId="48B58855" w14:textId="1B965545" w:rsidR="00EB5624" w:rsidRDefault="00EB5624" w:rsidP="00EB5624">
                  <w:pPr>
                    <w:jc w:val="center"/>
                    <w:rPr>
                      <w:sz w:val="24"/>
                      <w:szCs w:val="24"/>
                    </w:rPr>
                  </w:pPr>
                  <w:proofErr w:type="spellStart"/>
                  <w:r>
                    <w:rPr>
                      <w:sz w:val="24"/>
                      <w:szCs w:val="24"/>
                    </w:rPr>
                    <w:t>Údarás</w:t>
                  </w:r>
                  <w:proofErr w:type="spellEnd"/>
                  <w:r>
                    <w:rPr>
                      <w:sz w:val="24"/>
                      <w:szCs w:val="24"/>
                    </w:rPr>
                    <w:t xml:space="preserve"> </w:t>
                  </w:r>
                  <w:proofErr w:type="spellStart"/>
                  <w:r>
                    <w:rPr>
                      <w:sz w:val="24"/>
                      <w:szCs w:val="24"/>
                    </w:rPr>
                    <w:t>Sábháilteachta</w:t>
                  </w:r>
                  <w:proofErr w:type="spellEnd"/>
                  <w:r>
                    <w:rPr>
                      <w:sz w:val="24"/>
                      <w:szCs w:val="24"/>
                    </w:rPr>
                    <w:t xml:space="preserve"> Bia </w:t>
                  </w:r>
                  <w:proofErr w:type="spellStart"/>
                  <w:r>
                    <w:rPr>
                      <w:sz w:val="24"/>
                      <w:szCs w:val="24"/>
                    </w:rPr>
                    <w:t>na</w:t>
                  </w:r>
                  <w:proofErr w:type="spellEnd"/>
                  <w:r>
                    <w:rPr>
                      <w:sz w:val="24"/>
                      <w:szCs w:val="24"/>
                    </w:rPr>
                    <w:t xml:space="preserve"> </w:t>
                  </w:r>
                  <w:proofErr w:type="spellStart"/>
                  <w:r>
                    <w:rPr>
                      <w:sz w:val="24"/>
                      <w:szCs w:val="24"/>
                    </w:rPr>
                    <w:t>hÉireann</w:t>
                  </w:r>
                  <w:proofErr w:type="spellEnd"/>
                </w:p>
                <w:p w14:paraId="773C0E26" w14:textId="77777777" w:rsidR="00835D4B" w:rsidRDefault="00835D4B" w:rsidP="00EB5624">
                  <w:pPr>
                    <w:jc w:val="center"/>
                    <w:rPr>
                      <w:sz w:val="24"/>
                      <w:szCs w:val="24"/>
                    </w:rPr>
                  </w:pPr>
                </w:p>
                <w:p w14:paraId="55F7CFE0" w14:textId="77777777" w:rsidR="00EB5624" w:rsidRPr="00835D4B" w:rsidRDefault="00835D4B" w:rsidP="00835D4B">
                  <w:pPr>
                    <w:spacing w:after="0" w:line="240" w:lineRule="auto"/>
                    <w:jc w:val="center"/>
                    <w:rPr>
                      <w:color w:val="000000" w:themeColor="text1"/>
                    </w:rPr>
                  </w:pPr>
                  <w:r w:rsidRPr="00AD2C03">
                    <w:rPr>
                      <w:rFonts w:cs="Arial"/>
                      <w:color w:val="000000" w:themeColor="text1"/>
                    </w:rPr>
                    <w:t xml:space="preserve">An </w:t>
                  </w:r>
                  <w:proofErr w:type="spellStart"/>
                  <w:r w:rsidRPr="00AD2C03">
                    <w:rPr>
                      <w:rFonts w:cs="Arial"/>
                      <w:color w:val="000000" w:themeColor="text1"/>
                    </w:rPr>
                    <w:t>Malartán</w:t>
                  </w:r>
                  <w:proofErr w:type="spellEnd"/>
                  <w:r w:rsidRPr="00AD2C03">
                    <w:rPr>
                      <w:rFonts w:cs="Arial"/>
                      <w:color w:val="000000" w:themeColor="text1"/>
                    </w:rPr>
                    <w:t xml:space="preserve">, </w:t>
                  </w:r>
                  <w:proofErr w:type="spellStart"/>
                  <w:r w:rsidRPr="00AD2C03">
                    <w:rPr>
                      <w:rFonts w:cs="Arial"/>
                      <w:color w:val="000000" w:themeColor="text1"/>
                    </w:rPr>
                    <w:t>Duga</w:t>
                  </w:r>
                  <w:proofErr w:type="spellEnd"/>
                  <w:r w:rsidRPr="00AD2C03">
                    <w:rPr>
                      <w:rFonts w:cs="Arial"/>
                      <w:color w:val="000000" w:themeColor="text1"/>
                    </w:rPr>
                    <w:t xml:space="preserve"> </w:t>
                  </w:r>
                  <w:proofErr w:type="spellStart"/>
                  <w:r w:rsidRPr="00AD2C03">
                    <w:rPr>
                      <w:rFonts w:cs="Arial"/>
                      <w:color w:val="000000" w:themeColor="text1"/>
                    </w:rPr>
                    <w:t>Sheoirse</w:t>
                  </w:r>
                  <w:proofErr w:type="spellEnd"/>
                  <w:r w:rsidRPr="00AD2C03">
                    <w:rPr>
                      <w:rFonts w:cs="Arial"/>
                      <w:color w:val="000000" w:themeColor="text1"/>
                    </w:rPr>
                    <w:t xml:space="preserve">, IFSC, </w:t>
                  </w:r>
                  <w:proofErr w:type="spellStart"/>
                  <w:r w:rsidRPr="00AD2C03">
                    <w:rPr>
                      <w:rFonts w:cs="Arial"/>
                      <w:color w:val="000000" w:themeColor="text1"/>
                    </w:rPr>
                    <w:t>Baile</w:t>
                  </w:r>
                  <w:proofErr w:type="spellEnd"/>
                  <w:r w:rsidRPr="00AD2C03">
                    <w:rPr>
                      <w:rFonts w:cs="Arial"/>
                      <w:color w:val="000000" w:themeColor="text1"/>
                    </w:rPr>
                    <w:t xml:space="preserve"> </w:t>
                  </w:r>
                  <w:proofErr w:type="spellStart"/>
                  <w:r w:rsidRPr="00AD2C03">
                    <w:rPr>
                      <w:rFonts w:cs="Arial"/>
                      <w:color w:val="000000" w:themeColor="text1"/>
                    </w:rPr>
                    <w:t>Átha</w:t>
                  </w:r>
                  <w:proofErr w:type="spellEnd"/>
                  <w:r w:rsidRPr="00AD2C03">
                    <w:rPr>
                      <w:rFonts w:cs="Arial"/>
                      <w:color w:val="000000" w:themeColor="text1"/>
                    </w:rPr>
                    <w:t xml:space="preserve"> </w:t>
                  </w:r>
                  <w:proofErr w:type="spellStart"/>
                  <w:r w:rsidRPr="00AD2C03">
                    <w:rPr>
                      <w:rFonts w:cs="Arial"/>
                      <w:color w:val="000000" w:themeColor="text1"/>
                    </w:rPr>
                    <w:t>Cliath</w:t>
                  </w:r>
                  <w:proofErr w:type="spellEnd"/>
                  <w:r>
                    <w:rPr>
                      <w:rFonts w:cs="Arial"/>
                      <w:color w:val="000000" w:themeColor="text1"/>
                    </w:rPr>
                    <w:t xml:space="preserve"> D01 P2V6</w:t>
                  </w:r>
                </w:p>
                <w:p w14:paraId="1EEE98D2" w14:textId="77777777" w:rsidR="00EB5624" w:rsidRDefault="00EB5624" w:rsidP="00EB5624">
                  <w:pPr>
                    <w:jc w:val="center"/>
                    <w:rPr>
                      <w:sz w:val="24"/>
                      <w:szCs w:val="24"/>
                    </w:rPr>
                  </w:pPr>
                </w:p>
                <w:p w14:paraId="6584CD3F" w14:textId="77777777" w:rsidR="002E6B5C" w:rsidRPr="002E6B5C" w:rsidRDefault="00EB5624" w:rsidP="002E6B5C">
                  <w:pPr>
                    <w:spacing w:after="0" w:line="240" w:lineRule="auto"/>
                    <w:jc w:val="center"/>
                    <w:rPr>
                      <w:b/>
                    </w:rPr>
                  </w:pPr>
                  <w:proofErr w:type="spellStart"/>
                  <w:r>
                    <w:rPr>
                      <w:sz w:val="24"/>
                      <w:szCs w:val="24"/>
                    </w:rPr>
                    <w:t>Spriocdháta</w:t>
                  </w:r>
                  <w:proofErr w:type="spellEnd"/>
                  <w:r>
                    <w:rPr>
                      <w:sz w:val="24"/>
                      <w:szCs w:val="24"/>
                    </w:rPr>
                    <w:t xml:space="preserve"> </w:t>
                  </w:r>
                  <w:proofErr w:type="spellStart"/>
                  <w:r>
                    <w:rPr>
                      <w:sz w:val="24"/>
                      <w:szCs w:val="24"/>
                    </w:rPr>
                    <w:t>chun</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hiarratais</w:t>
                  </w:r>
                  <w:proofErr w:type="spellEnd"/>
                  <w:r>
                    <w:rPr>
                      <w:sz w:val="24"/>
                      <w:szCs w:val="24"/>
                    </w:rPr>
                    <w:t xml:space="preserve"> </w:t>
                  </w:r>
                  <w:proofErr w:type="spellStart"/>
                  <w:r>
                    <w:rPr>
                      <w:sz w:val="24"/>
                      <w:szCs w:val="24"/>
                    </w:rPr>
                    <w:t>chomhlánaithe</w:t>
                  </w:r>
                  <w:proofErr w:type="spellEnd"/>
                  <w:r>
                    <w:rPr>
                      <w:sz w:val="24"/>
                      <w:szCs w:val="24"/>
                    </w:rPr>
                    <w:t xml:space="preserve"> a </w:t>
                  </w:r>
                  <w:proofErr w:type="spellStart"/>
                  <w:r w:rsidRPr="002966E0">
                    <w:rPr>
                      <w:sz w:val="24"/>
                      <w:szCs w:val="24"/>
                    </w:rPr>
                    <w:t>fháil</w:t>
                  </w:r>
                  <w:proofErr w:type="spellEnd"/>
                  <w:r w:rsidRPr="008028D9">
                    <w:t>:</w:t>
                  </w:r>
                  <w:r w:rsidR="00E47D98" w:rsidRPr="008028D9">
                    <w:t xml:space="preserve"> </w:t>
                  </w:r>
                  <w:r w:rsidR="00A97833">
                    <w:rPr>
                      <w:b/>
                    </w:rPr>
                    <w:t xml:space="preserve">12 </w:t>
                  </w:r>
                  <w:proofErr w:type="spellStart"/>
                  <w:r w:rsidR="00A97833">
                    <w:rPr>
                      <w:b/>
                    </w:rPr>
                    <w:t>meán</w:t>
                  </w:r>
                  <w:proofErr w:type="spellEnd"/>
                  <w:r w:rsidR="00A97833">
                    <w:rPr>
                      <w:b/>
                    </w:rPr>
                    <w:t xml:space="preserve"> </w:t>
                  </w:r>
                  <w:proofErr w:type="spellStart"/>
                  <w:r w:rsidR="00A97833">
                    <w:rPr>
                      <w:b/>
                    </w:rPr>
                    <w:t>lae</w:t>
                  </w:r>
                  <w:proofErr w:type="spellEnd"/>
                  <w:r w:rsidR="00FC51B2">
                    <w:rPr>
                      <w:b/>
                    </w:rPr>
                    <w:t>,</w:t>
                  </w:r>
                  <w:r w:rsidR="00FC51B2" w:rsidRPr="00FC51B2">
                    <w:rPr>
                      <w:b/>
                    </w:rPr>
                    <w:t xml:space="preserve"> </w:t>
                  </w:r>
                </w:p>
                <w:p w14:paraId="643898EE" w14:textId="7E4B127B" w:rsidR="00EB5624" w:rsidRDefault="002E6B5C" w:rsidP="002E6B5C">
                  <w:pPr>
                    <w:spacing w:after="0" w:line="240" w:lineRule="auto"/>
                    <w:jc w:val="center"/>
                  </w:pPr>
                  <w:proofErr w:type="spellStart"/>
                  <w:r w:rsidRPr="002E6B5C">
                    <w:rPr>
                      <w:b/>
                    </w:rPr>
                    <w:t>Déardaoin</w:t>
                  </w:r>
                  <w:proofErr w:type="spellEnd"/>
                  <w:r>
                    <w:rPr>
                      <w:b/>
                    </w:rPr>
                    <w:t xml:space="preserve"> 2</w:t>
                  </w:r>
                  <w:r w:rsidRPr="002E6B5C">
                    <w:rPr>
                      <w:b/>
                      <w:vertAlign w:val="superscript"/>
                    </w:rPr>
                    <w:t>nd</w:t>
                  </w:r>
                  <w:r>
                    <w:rPr>
                      <w:b/>
                    </w:rPr>
                    <w:t xml:space="preserve"> Nollaig</w:t>
                  </w:r>
                  <w:r w:rsidR="006A70CA">
                    <w:rPr>
                      <w:b/>
                    </w:rPr>
                    <w:t xml:space="preserve"> 2021</w:t>
                  </w:r>
                </w:p>
                <w:p w14:paraId="6A4FBC13" w14:textId="77777777" w:rsidR="00EB5624" w:rsidRDefault="00EB5624" w:rsidP="00EB5624"/>
                <w:p w14:paraId="0FEF0809" w14:textId="77777777" w:rsidR="00EB5624" w:rsidRDefault="00EB5624" w:rsidP="00EB5624"/>
              </w:txbxContent>
            </v:textbox>
          </v:shape>
        </w:pict>
      </w:r>
    </w:p>
    <w:p w14:paraId="66B1B583" w14:textId="77777777" w:rsidR="00EB5624" w:rsidRPr="00E47D98" w:rsidRDefault="00EB5624" w:rsidP="00EB5624">
      <w:pPr>
        <w:jc w:val="center"/>
        <w:rPr>
          <w:rFonts w:ascii="Calibri" w:eastAsia="Calibri" w:hAnsi="Calibri" w:cs="Times New Roman"/>
          <w:b/>
          <w:sz w:val="36"/>
          <w:szCs w:val="36"/>
        </w:rPr>
      </w:pPr>
    </w:p>
    <w:p w14:paraId="4A8D40D9" w14:textId="77777777" w:rsidR="00EB5624" w:rsidRPr="00E47D98" w:rsidRDefault="00EB5624" w:rsidP="00EB5624">
      <w:pPr>
        <w:jc w:val="center"/>
        <w:rPr>
          <w:rFonts w:ascii="Calibri" w:eastAsia="Calibri" w:hAnsi="Calibri" w:cs="Times New Roman"/>
          <w:b/>
          <w:sz w:val="36"/>
          <w:szCs w:val="36"/>
        </w:rPr>
      </w:pPr>
    </w:p>
    <w:p w14:paraId="27FDB201" w14:textId="77777777" w:rsidR="00EB5624" w:rsidRPr="00E47D98" w:rsidRDefault="00EB5624" w:rsidP="00EB5624">
      <w:pPr>
        <w:spacing w:after="0" w:line="240" w:lineRule="auto"/>
        <w:jc w:val="center"/>
        <w:rPr>
          <w:rFonts w:ascii="Calibri" w:eastAsia="Calibri" w:hAnsi="Calibri" w:cs="Times New Roman"/>
          <w:b/>
          <w:sz w:val="36"/>
          <w:szCs w:val="36"/>
        </w:rPr>
      </w:pPr>
    </w:p>
    <w:p w14:paraId="4AA29CCA" w14:textId="77777777" w:rsidR="00EB5624" w:rsidRPr="00E47D98" w:rsidRDefault="00EB5624" w:rsidP="00EB5624">
      <w:pPr>
        <w:jc w:val="center"/>
        <w:rPr>
          <w:rFonts w:ascii="Calibri" w:eastAsia="Calibri" w:hAnsi="Calibri" w:cs="Times New Roman"/>
          <w:sz w:val="36"/>
          <w:szCs w:val="36"/>
        </w:rPr>
      </w:pPr>
    </w:p>
    <w:p w14:paraId="5B65D5B6" w14:textId="77777777" w:rsidR="00EB5624" w:rsidRPr="00E47D98" w:rsidRDefault="00EB5624" w:rsidP="00EB5624">
      <w:pPr>
        <w:jc w:val="center"/>
        <w:rPr>
          <w:rFonts w:ascii="Calibri" w:eastAsia="Calibri" w:hAnsi="Calibri" w:cs="Times New Roman"/>
          <w:sz w:val="36"/>
          <w:szCs w:val="36"/>
        </w:rPr>
      </w:pPr>
    </w:p>
    <w:p w14:paraId="6CC48945" w14:textId="77777777" w:rsidR="00EB5624" w:rsidRPr="00E47D98" w:rsidRDefault="00EB5624" w:rsidP="00EB5624">
      <w:pPr>
        <w:jc w:val="center"/>
        <w:rPr>
          <w:rFonts w:ascii="Calibri" w:eastAsia="Calibri" w:hAnsi="Calibri" w:cs="Times New Roman"/>
          <w:sz w:val="36"/>
          <w:szCs w:val="36"/>
        </w:rPr>
      </w:pPr>
    </w:p>
    <w:p w14:paraId="4AD31A52" w14:textId="77777777" w:rsidR="00EB5624" w:rsidRPr="00E47D98" w:rsidRDefault="00EB5624" w:rsidP="00EB5624">
      <w:pPr>
        <w:jc w:val="center"/>
        <w:rPr>
          <w:rFonts w:ascii="Calibri" w:eastAsia="Calibri" w:hAnsi="Calibri" w:cs="Times New Roman"/>
          <w:sz w:val="36"/>
          <w:szCs w:val="36"/>
        </w:rPr>
      </w:pPr>
    </w:p>
    <w:p w14:paraId="1FA5982E" w14:textId="77777777" w:rsidR="00EB5624" w:rsidRPr="00E47D98" w:rsidRDefault="00EB5624" w:rsidP="00EB5624">
      <w:pPr>
        <w:jc w:val="center"/>
        <w:rPr>
          <w:rFonts w:ascii="Calibri" w:eastAsia="Calibri" w:hAnsi="Calibri" w:cs="Times New Roman"/>
          <w:sz w:val="36"/>
          <w:szCs w:val="36"/>
        </w:rPr>
      </w:pPr>
    </w:p>
    <w:p w14:paraId="2ECBCEC4" w14:textId="77777777" w:rsidR="00EB5624" w:rsidRPr="00E47D98" w:rsidRDefault="00EB5624" w:rsidP="00EB5624">
      <w:pPr>
        <w:rPr>
          <w:rFonts w:ascii="Calibri" w:eastAsia="Calibri" w:hAnsi="Calibri" w:cs="Times New Roman"/>
          <w:sz w:val="36"/>
          <w:szCs w:val="36"/>
        </w:rPr>
      </w:pPr>
    </w:p>
    <w:p w14:paraId="5BC7F591" w14:textId="77777777" w:rsidR="00EB5624" w:rsidRPr="00E47D98" w:rsidRDefault="00EB5624" w:rsidP="00EB5624">
      <w:pPr>
        <w:spacing w:after="0" w:line="240" w:lineRule="auto"/>
        <w:jc w:val="both"/>
        <w:rPr>
          <w:rFonts w:ascii="Calibri" w:eastAsia="Calibri" w:hAnsi="Calibri" w:cs="Times New Roman"/>
          <w:sz w:val="36"/>
          <w:szCs w:val="36"/>
        </w:rPr>
      </w:pPr>
    </w:p>
    <w:p w14:paraId="212496A4" w14:textId="77777777" w:rsidR="00EB5624" w:rsidRPr="00E47D98" w:rsidRDefault="00EB5624" w:rsidP="00EB5624">
      <w:pPr>
        <w:spacing w:after="0" w:line="240" w:lineRule="auto"/>
        <w:jc w:val="both"/>
        <w:rPr>
          <w:rFonts w:ascii="Calibri" w:eastAsia="Calibri" w:hAnsi="Calibri" w:cs="Times New Roman"/>
          <w:sz w:val="36"/>
          <w:szCs w:val="36"/>
        </w:rPr>
      </w:pPr>
    </w:p>
    <w:p w14:paraId="13B3D8B0" w14:textId="77777777" w:rsidR="00EB5624" w:rsidRPr="00E47D98" w:rsidRDefault="00EB5624" w:rsidP="00EB5624">
      <w:pPr>
        <w:tabs>
          <w:tab w:val="left" w:pos="5842"/>
        </w:tabs>
        <w:spacing w:after="0" w:line="240" w:lineRule="auto"/>
        <w:jc w:val="both"/>
        <w:rPr>
          <w:rFonts w:ascii="Calibri" w:eastAsia="Calibri" w:hAnsi="Calibri" w:cs="Times New Roman"/>
          <w:sz w:val="36"/>
          <w:szCs w:val="36"/>
        </w:rPr>
      </w:pPr>
      <w:r w:rsidRPr="00E47D98">
        <w:tab/>
      </w:r>
    </w:p>
    <w:p w14:paraId="758C99DF" w14:textId="77777777" w:rsidR="00EB5624" w:rsidRPr="00E47D98" w:rsidRDefault="00EB5624" w:rsidP="00EB5624">
      <w:pPr>
        <w:pBdr>
          <w:bottom w:val="single" w:sz="12" w:space="1" w:color="auto"/>
        </w:pBdr>
        <w:spacing w:after="0" w:line="240" w:lineRule="auto"/>
        <w:jc w:val="both"/>
        <w:rPr>
          <w:rFonts w:ascii="Calibri" w:eastAsia="Calibri" w:hAnsi="Calibri" w:cs="Times New Roman"/>
          <w:sz w:val="36"/>
          <w:szCs w:val="36"/>
        </w:rPr>
      </w:pPr>
      <w:r w:rsidRPr="00E47D98">
        <w:rPr>
          <w:rFonts w:ascii="Calibri" w:eastAsia="Calibri" w:hAnsi="Calibri" w:cs="Times New Roman"/>
          <w:sz w:val="36"/>
          <w:szCs w:val="36"/>
        </w:rPr>
        <w:br w:type="page"/>
      </w:r>
      <w:r w:rsidR="00836871" w:rsidRPr="00E47D98">
        <w:rPr>
          <w:rFonts w:ascii="Calibri" w:eastAsia="Calibri" w:hAnsi="Calibri" w:cs="Times New Roman"/>
          <w:sz w:val="36"/>
          <w:szCs w:val="36"/>
        </w:rPr>
        <w:lastRenderedPageBreak/>
        <w:t xml:space="preserve">Cur </w:t>
      </w:r>
      <w:proofErr w:type="spellStart"/>
      <w:r w:rsidR="00836871" w:rsidRPr="00E47D98">
        <w:rPr>
          <w:rFonts w:ascii="Calibri" w:eastAsia="Calibri" w:hAnsi="Calibri" w:cs="Times New Roman"/>
          <w:sz w:val="36"/>
          <w:szCs w:val="36"/>
        </w:rPr>
        <w:t>síos</w:t>
      </w:r>
      <w:proofErr w:type="spellEnd"/>
      <w:r w:rsidR="00836871" w:rsidRPr="00E47D98">
        <w:rPr>
          <w:rFonts w:ascii="Calibri" w:eastAsia="Calibri" w:hAnsi="Calibri" w:cs="Times New Roman"/>
          <w:sz w:val="36"/>
          <w:szCs w:val="36"/>
        </w:rPr>
        <w:t xml:space="preserve"> </w:t>
      </w:r>
      <w:proofErr w:type="spellStart"/>
      <w:r w:rsidR="00836871" w:rsidRPr="00E47D98">
        <w:rPr>
          <w:rFonts w:ascii="Calibri" w:eastAsia="Calibri" w:hAnsi="Calibri" w:cs="Times New Roman"/>
          <w:sz w:val="36"/>
          <w:szCs w:val="36"/>
        </w:rPr>
        <w:t>ar</w:t>
      </w:r>
      <w:proofErr w:type="spellEnd"/>
      <w:r w:rsidR="00836871" w:rsidRPr="00E47D98">
        <w:rPr>
          <w:rFonts w:ascii="Calibri" w:eastAsia="Calibri" w:hAnsi="Calibri" w:cs="Times New Roman"/>
          <w:sz w:val="36"/>
          <w:szCs w:val="36"/>
        </w:rPr>
        <w:t xml:space="preserve"> an </w:t>
      </w:r>
      <w:proofErr w:type="spellStart"/>
      <w:r w:rsidR="00836871" w:rsidRPr="00E47D98">
        <w:rPr>
          <w:rFonts w:ascii="Calibri" w:eastAsia="Calibri" w:hAnsi="Calibri" w:cs="Times New Roman"/>
          <w:sz w:val="36"/>
          <w:szCs w:val="36"/>
        </w:rPr>
        <w:t>bPost</w:t>
      </w:r>
      <w:proofErr w:type="spellEnd"/>
    </w:p>
    <w:p w14:paraId="7C2B682C" w14:textId="77777777" w:rsidR="002E6B5C" w:rsidRPr="00E67FA1" w:rsidRDefault="002E6B5C" w:rsidP="002E6B5C">
      <w:pPr>
        <w:ind w:right="-519"/>
        <w:jc w:val="both"/>
        <w:rPr>
          <w:rFonts w:cstheme="minorHAnsi"/>
        </w:rPr>
      </w:pPr>
      <w:r w:rsidRPr="00E67FA1">
        <w:rPr>
          <w:rFonts w:cstheme="minorHAnsi"/>
          <w:b/>
          <w:lang w:val="ga-IE" w:bidi="ga-IE"/>
        </w:rPr>
        <w:t>TEIDEAL</w:t>
      </w:r>
      <w:r w:rsidRPr="00E67FA1">
        <w:rPr>
          <w:rFonts w:cstheme="minorHAnsi"/>
          <w:b/>
          <w:lang w:val="ga-IE" w:bidi="ga-IE"/>
        </w:rPr>
        <w:tab/>
      </w:r>
      <w:r w:rsidRPr="00E67FA1">
        <w:rPr>
          <w:rFonts w:cstheme="minorHAnsi"/>
          <w:b/>
          <w:lang w:val="ga-IE" w:bidi="ga-IE"/>
        </w:rPr>
        <w:tab/>
      </w:r>
      <w:r w:rsidRPr="00E67FA1">
        <w:rPr>
          <w:rFonts w:cstheme="minorHAnsi"/>
          <w:b/>
          <w:lang w:val="ga-IE" w:bidi="ga-IE"/>
        </w:rPr>
        <w:tab/>
      </w:r>
      <w:bookmarkStart w:id="0" w:name="_Hlk87854491"/>
      <w:r w:rsidRPr="00E67FA1">
        <w:rPr>
          <w:rFonts w:cstheme="minorHAnsi"/>
          <w:lang w:val="ga-IE" w:bidi="ga-IE"/>
        </w:rPr>
        <w:t xml:space="preserve">Príomh-Speisialtóir, Sláinte Poiblí Tréidliachta </w:t>
      </w:r>
      <w:bookmarkEnd w:id="0"/>
    </w:p>
    <w:p w14:paraId="284852DA" w14:textId="77777777" w:rsidR="002E6B5C" w:rsidRPr="00E67FA1" w:rsidRDefault="002E6B5C" w:rsidP="002E6B5C">
      <w:pPr>
        <w:ind w:right="-519"/>
        <w:jc w:val="both"/>
        <w:rPr>
          <w:rFonts w:cstheme="minorHAnsi"/>
        </w:rPr>
      </w:pPr>
      <w:r w:rsidRPr="00E67FA1">
        <w:rPr>
          <w:rFonts w:cstheme="minorHAnsi"/>
          <w:b/>
          <w:lang w:val="ga-IE" w:bidi="ga-IE"/>
        </w:rPr>
        <w:t>TUAIRISCÍONN DO:</w:t>
      </w:r>
      <w:r w:rsidRPr="00E67FA1">
        <w:rPr>
          <w:rFonts w:cstheme="minorHAnsi"/>
          <w:b/>
          <w:lang w:val="ga-IE" w:bidi="ga-IE"/>
        </w:rPr>
        <w:tab/>
      </w:r>
      <w:r w:rsidRPr="00E67FA1">
        <w:rPr>
          <w:rFonts w:cstheme="minorHAnsi"/>
          <w:lang w:val="ga-IE" w:bidi="ga-IE"/>
        </w:rPr>
        <w:tab/>
        <w:t>An Stiúrthóir um Ghnóthaí Rialála &amp; Forbairt Chomhlíonta</w:t>
      </w:r>
    </w:p>
    <w:p w14:paraId="799F3A33" w14:textId="77777777" w:rsidR="002E6B5C" w:rsidRPr="004A3301" w:rsidRDefault="002E6B5C" w:rsidP="002E6B5C">
      <w:pPr>
        <w:ind w:right="-519"/>
        <w:jc w:val="both"/>
        <w:rPr>
          <w:rFonts w:cstheme="minorHAnsi"/>
          <w:b/>
          <w:lang w:val="ga-IE"/>
        </w:rPr>
      </w:pPr>
      <w:r w:rsidRPr="00E67FA1">
        <w:rPr>
          <w:rFonts w:cstheme="minorHAnsi"/>
          <w:b/>
          <w:lang w:val="ga-IE" w:bidi="ga-IE"/>
        </w:rPr>
        <w:t xml:space="preserve"> CUSPÓIR AN PHOIST</w:t>
      </w:r>
    </w:p>
    <w:p w14:paraId="6C88C1E4" w14:textId="77777777" w:rsidR="002E6B5C" w:rsidRPr="004A3301" w:rsidRDefault="002E6B5C" w:rsidP="002E6B5C">
      <w:pPr>
        <w:ind w:right="-519"/>
        <w:jc w:val="both"/>
        <w:rPr>
          <w:rFonts w:cstheme="minorHAnsi"/>
          <w:lang w:val="ga-IE"/>
        </w:rPr>
      </w:pPr>
      <w:r w:rsidRPr="00E67FA1">
        <w:rPr>
          <w:rFonts w:cstheme="minorHAnsi"/>
          <w:lang w:val="ga-IE" w:bidi="ga-IE"/>
        </w:rPr>
        <w:t xml:space="preserve">Tá ról chriticiúil agus straitéiseach le n-imirt ag an bPríomh-Speisialtóir, Sláinte Poiblí Tréidliachta maidir le cosaint an tomhaltóra trí chomhairle agus tacaíocht a chuir ar fáil do gach pearsanra sábháilteachta bhia maidir le cosaint an phobail ó ghalar a thagann ó ithe bhia ó ainmhithe.  Glacann siad tús áite ar na h-údaráis seo a chuir i gcomhréir lena chéile agus ag forbairt crainn taca comhlíontachta do réimsí ar leith den tionscadal, agus téann siad i dteagmháil le páirtithe leasmhara le comhlíontacht agus cultúr sábháilteachta bia a fhorbairt laistigh de thionscadal bhia na hÉireann. Tugann siad comhairle, míniúcháin, agus cuireann siad polasaithe i bhfeidhm maidir le sláinte pobail tréidliachta (SPT). Glacann siad páirt i bhforbairt agus soláthar spriocanna an ÚSBÉ maidir le sláinte ainmhithe, bianna arbh as ainmhithe dóibh agus sláinteachas, ach go h-áirithe maidir le na conarthaí seirbhíse atá ann le na gníomhaireachtaí oifigiúla, oiliúint, iniúchadh, tarluithe bia, agus fiosrúcháin bainteach le bianna ó ainmhithe agus táirgí talmhaíochta. Cuireann siad cinnireacht ar fáil don ÚSBÉ ar leibhéal náisiúnta, AE, agus Coidéacs maidir le tionchar a imirt ar fhorbairt pholasaithe agus reachtaíochta i réimsí na Sláinte Poiblí Tréidliachta agus bianna a thagann ó ainmhithe. </w:t>
      </w:r>
    </w:p>
    <w:p w14:paraId="55834256" w14:textId="77777777" w:rsidR="002E6B5C" w:rsidRPr="004A3301" w:rsidRDefault="002E6B5C" w:rsidP="002E6B5C">
      <w:pPr>
        <w:ind w:right="-519"/>
        <w:jc w:val="both"/>
        <w:rPr>
          <w:rFonts w:cstheme="minorHAnsi"/>
          <w:lang w:val="ga-IE"/>
        </w:rPr>
      </w:pPr>
      <w:r w:rsidRPr="00E67FA1">
        <w:rPr>
          <w:rFonts w:cstheme="minorHAnsi"/>
          <w:b/>
          <w:lang w:val="ga-IE" w:bidi="ga-IE"/>
        </w:rPr>
        <w:t>TIMPEALLACHT POIST</w:t>
      </w:r>
    </w:p>
    <w:p w14:paraId="2794B67C" w14:textId="77777777" w:rsidR="002E6B5C" w:rsidRPr="004A3301" w:rsidRDefault="002E6B5C" w:rsidP="002E6B5C">
      <w:pPr>
        <w:ind w:right="-519"/>
        <w:jc w:val="both"/>
        <w:rPr>
          <w:rFonts w:eastAsia="Calibri" w:cstheme="minorHAnsi"/>
          <w:snapToGrid w:val="0"/>
          <w:lang w:val="ga-IE"/>
        </w:rPr>
      </w:pPr>
      <w:r w:rsidRPr="00E67FA1">
        <w:rPr>
          <w:rFonts w:eastAsia="Calibri" w:cstheme="minorHAnsi"/>
          <w:snapToGrid w:val="0"/>
          <w:lang w:val="ga-IE" w:bidi="ga-IE"/>
        </w:rPr>
        <w:t>Is gníomhaireacht náisiúnta reachtúil, neamhspleách agus eolaíocht-bhunaithe é an FSAI, atá tiomanta do shláinte na dtomhaltóirí agus leasanna na dtomhaltóirí i réimse na sábháilteachta agus na sláinteachais bia a chosaint.  Is é misean foriomlán FSAI tomhaltóirí a chosaint agus comhlíontacht a ardú trí chomhpháirtíocht, trí eolaíocht agus trí fhorfheidhmiú an dlí maidir le bia. Tá an FSAI freagrach as comhairle a sholáthar don rialtas, do rialtóirí, don tionscal bia agus do thomhaltóirí maidir le saincheisteanna sábháilteachta bia agus as seachadadh comhordaithe agus réidh seirbhísí sábháilteachta bia a áirithiú ar ardchaighdeán aontaithe ag na gníomhaireachtaí Stáit éagsúla lena mbaineann.</w:t>
      </w:r>
    </w:p>
    <w:p w14:paraId="0F297357" w14:textId="77777777" w:rsidR="002E6B5C" w:rsidRPr="004A3301" w:rsidRDefault="002E6B5C" w:rsidP="002E6B5C">
      <w:pPr>
        <w:ind w:right="-519"/>
        <w:jc w:val="both"/>
        <w:rPr>
          <w:rFonts w:cstheme="minorHAnsi"/>
          <w:lang w:val="ga-IE"/>
        </w:rPr>
      </w:pPr>
      <w:r w:rsidRPr="00E67FA1">
        <w:rPr>
          <w:rFonts w:cstheme="minorHAnsi"/>
          <w:lang w:val="ga-IE" w:bidi="ga-IE"/>
        </w:rPr>
        <w:t xml:space="preserve">Cuireann an Foirgneamh Ceisteanna Rialála agus Comhlíontachta cinnireacht straitéiseach ar fáil maidir le ceisteanna rialála, tacaíonn sé le h-údaráis oifigiúla maidir le rialachán earnáil an bhia, réitíonn sé agus cuireann sé amach treoirlínte maidir le forfheidhmiú dlíthe bia agus comhlíontacht leo, agus cuireann comhairle ar fáil don Rialtas maidir le polasaí sábháilteachta bia, ceisteanna rialála agus reachtaíocht bia. Déileálann roinn an FCRC go rialta le gnó bia maidir le reachtaíocht bia, lena n-áirítear ceisteanna comhdhéanaimh, forbhianna, lipéadú, ríomhthráchtáil, agus riachtanais iompórtála agus easpórtála, agus cuireann seirbhísí oiliúna ar fáil d’údaráis oifigiúla agus earnáil na tionsclaíochta bia araon.  </w:t>
      </w:r>
    </w:p>
    <w:p w14:paraId="443A7E3D" w14:textId="77777777" w:rsidR="002E6B5C" w:rsidRPr="004A3301" w:rsidRDefault="002E6B5C" w:rsidP="002E6B5C">
      <w:pPr>
        <w:ind w:right="-519"/>
        <w:jc w:val="both"/>
        <w:rPr>
          <w:rFonts w:eastAsia="Calibri" w:cstheme="minorHAnsi"/>
          <w:b/>
          <w:lang w:val="ga-IE"/>
        </w:rPr>
      </w:pPr>
      <w:r w:rsidRPr="00E67FA1">
        <w:rPr>
          <w:rFonts w:eastAsia="Calibri" w:cstheme="minorHAnsi"/>
          <w:b/>
          <w:lang w:val="ga-IE" w:bidi="ga-IE"/>
        </w:rPr>
        <w:t>FREAGRACHTAÍ AN PHOIST</w:t>
      </w:r>
    </w:p>
    <w:p w14:paraId="1309B564" w14:textId="77777777" w:rsidR="002E6B5C" w:rsidRPr="00E67FA1" w:rsidRDefault="002E6B5C" w:rsidP="002E6B5C">
      <w:pPr>
        <w:ind w:right="-519"/>
        <w:jc w:val="both"/>
        <w:rPr>
          <w:rFonts w:ascii="Calibri" w:hAnsi="Calibri" w:cs="Calibri"/>
          <w:color w:val="000000"/>
          <w:lang w:eastAsia="en-IE"/>
        </w:rPr>
      </w:pPr>
      <w:r w:rsidRPr="00E67FA1">
        <w:rPr>
          <w:rFonts w:ascii="Calibri" w:hAnsi="Calibri" w:cs="Calibri"/>
          <w:color w:val="000000"/>
          <w:lang w:val="ga-IE" w:bidi="ga-IE"/>
        </w:rPr>
        <w:t>Déanfaidh an té a cheapfar chuig an bpost comhobair le ranna rialtais mar is cuí, ina measc siúd an Roinn Sláinte agus an Roinn Talmhaíochta, Bia agus Mara, chomh maith le h-údaráis oifigiúla agus eagraíochtaí náisiúnta agus idirnáisiúnta. Tá siad freagrach le stiúrthóir an FCRC, déanann siad bainistiú ar fhoireann oibre agus déanann siad comhobair le Príomh-Speisialtóirí agus foirne eile san ÚSBÉ. Le príomh-fhreagrachtaí an ról, áirítear:</w:t>
      </w:r>
    </w:p>
    <w:p w14:paraId="76807EE3" w14:textId="77777777" w:rsidR="002E6B5C" w:rsidRPr="00E67FA1" w:rsidRDefault="002E6B5C" w:rsidP="002E6B5C">
      <w:pPr>
        <w:numPr>
          <w:ilvl w:val="0"/>
          <w:numId w:val="10"/>
        </w:numPr>
        <w:tabs>
          <w:tab w:val="num" w:pos="360"/>
        </w:tabs>
        <w:ind w:left="360" w:right="-519"/>
        <w:jc w:val="both"/>
        <w:rPr>
          <w:rFonts w:ascii="Calibri" w:hAnsi="Calibri" w:cs="Calibri"/>
          <w:lang w:eastAsia="en-IE"/>
        </w:rPr>
      </w:pPr>
      <w:r w:rsidRPr="00E67FA1">
        <w:rPr>
          <w:rFonts w:ascii="Calibri" w:hAnsi="Calibri" w:cs="Calibri"/>
          <w:lang w:val="ga-IE" w:bidi="ga-IE"/>
        </w:rPr>
        <w:t>Tacú le táirgí insoláthartha an FCRC de réir na hAidhmeanna Straitéiseacha 2019-2023 atá ag an ÚSBÉ.</w:t>
      </w:r>
    </w:p>
    <w:p w14:paraId="3A90C832" w14:textId="77777777" w:rsidR="002E6B5C" w:rsidRPr="00E67FA1" w:rsidRDefault="002E6B5C" w:rsidP="002E6B5C">
      <w:pPr>
        <w:numPr>
          <w:ilvl w:val="0"/>
          <w:numId w:val="10"/>
        </w:numPr>
        <w:tabs>
          <w:tab w:val="num" w:pos="360"/>
        </w:tabs>
        <w:ind w:left="360" w:right="-519"/>
        <w:jc w:val="both"/>
        <w:rPr>
          <w:rFonts w:ascii="Calibri" w:hAnsi="Calibri" w:cs="Calibri"/>
          <w:lang w:eastAsia="en-IE"/>
        </w:rPr>
      </w:pPr>
      <w:r w:rsidRPr="00E67FA1">
        <w:rPr>
          <w:rFonts w:ascii="Calibri" w:hAnsi="Calibri" w:cs="Calibri"/>
          <w:lang w:val="ga-IE" w:bidi="ga-IE"/>
        </w:rPr>
        <w:t>Bheith ina gcinnire ar an bhfoireann Sláinte Poiblí Tréidliachta agus Talmhaíochta agus iad siúd a bhainistiú.</w:t>
      </w:r>
    </w:p>
    <w:p w14:paraId="5F5CF835" w14:textId="77777777" w:rsidR="002E6B5C" w:rsidRPr="004A3301" w:rsidRDefault="002E6B5C" w:rsidP="002E6B5C">
      <w:pPr>
        <w:numPr>
          <w:ilvl w:val="0"/>
          <w:numId w:val="10"/>
        </w:numPr>
        <w:tabs>
          <w:tab w:val="num" w:pos="360"/>
        </w:tabs>
        <w:ind w:left="360" w:right="-519"/>
        <w:contextualSpacing/>
        <w:jc w:val="both"/>
        <w:rPr>
          <w:rFonts w:ascii="Calibri" w:hAnsi="Calibri" w:cs="Calibri"/>
          <w:color w:val="000000"/>
          <w:lang w:val="ga-IE" w:eastAsia="en-IE"/>
        </w:rPr>
      </w:pPr>
      <w:r w:rsidRPr="00E67FA1">
        <w:rPr>
          <w:rFonts w:ascii="Calibri" w:hAnsi="Calibri" w:cs="Calibri"/>
          <w:color w:val="000000"/>
          <w:lang w:val="ga-IE" w:bidi="ga-IE"/>
        </w:rPr>
        <w:t xml:space="preserve">An príomhról a ghlacadh agus iad ag forbairt tionscnaimh le leibhéal na breoiteachta bia-iompartha a shíolraíonn ó phataigin zónóiseacha agus ceimiceáin truaillithe in ainmhithe, éanlaith, bianna ó ainmhithe </w:t>
      </w:r>
      <w:r w:rsidRPr="00E67FA1">
        <w:rPr>
          <w:rFonts w:ascii="Calibri" w:hAnsi="Calibri" w:cs="Calibri"/>
          <w:color w:val="000000"/>
          <w:lang w:val="ga-IE" w:bidi="ga-IE"/>
        </w:rPr>
        <w:lastRenderedPageBreak/>
        <w:t>agus táirgí talmhaíochta a laghdú. Mar chuid de sin, glacfaidh siad páirt i ndéanamh agus i gcuir i bhfeidhm moltaí ón gCoiste Eolaíochta ÚSBÉ agus cuirfidh siad ar bun agus coinneoidh siad caoi ar chóras faireachais náisiúnta do phataigin zónóiseacha.</w:t>
      </w:r>
    </w:p>
    <w:p w14:paraId="0CAB057D" w14:textId="77777777" w:rsidR="002E6B5C" w:rsidRPr="004A3301" w:rsidRDefault="002E6B5C" w:rsidP="002E6B5C">
      <w:pPr>
        <w:numPr>
          <w:ilvl w:val="0"/>
          <w:numId w:val="10"/>
        </w:numPr>
        <w:tabs>
          <w:tab w:val="num" w:pos="360"/>
        </w:tabs>
        <w:ind w:left="360" w:right="-519"/>
        <w:contextualSpacing/>
        <w:jc w:val="both"/>
        <w:rPr>
          <w:rFonts w:ascii="Calibri" w:hAnsi="Calibri" w:cs="Calibri"/>
          <w:color w:val="000000"/>
          <w:lang w:val="ga-IE" w:eastAsia="en-IE"/>
        </w:rPr>
      </w:pPr>
      <w:r w:rsidRPr="00E67FA1">
        <w:rPr>
          <w:rFonts w:ascii="Calibri" w:hAnsi="Calibri" w:cs="Calibri"/>
          <w:color w:val="000000"/>
          <w:lang w:val="ga-IE" w:bidi="ga-IE"/>
        </w:rPr>
        <w:t>An príomhról san ÚSBÉ a ghlacadh maidir le soláthar comhairle agus cuir i bhfeidhm reachtaíochta agus polasaithe ag leibhéil náisiúnta, AE agus idirnáisiúnta i réimsí Sláinte Pobail Tréidliachta, bianna ó ainmhithe agus táirgí talmhaíochta.</w:t>
      </w:r>
    </w:p>
    <w:p w14:paraId="17FE4608" w14:textId="77777777" w:rsidR="002E6B5C" w:rsidRPr="004A3301" w:rsidRDefault="002E6B5C" w:rsidP="002E6B5C">
      <w:pPr>
        <w:numPr>
          <w:ilvl w:val="0"/>
          <w:numId w:val="10"/>
        </w:numPr>
        <w:tabs>
          <w:tab w:val="num" w:pos="360"/>
        </w:tabs>
        <w:ind w:left="360" w:right="-519"/>
        <w:jc w:val="both"/>
        <w:rPr>
          <w:rFonts w:ascii="Calibri" w:hAnsi="Calibri" w:cs="Calibri"/>
          <w:color w:val="000000"/>
          <w:lang w:val="ga-IE" w:eastAsia="en-IE"/>
        </w:rPr>
      </w:pPr>
      <w:r w:rsidRPr="00E67FA1">
        <w:rPr>
          <w:rFonts w:ascii="Calibri" w:hAnsi="Calibri" w:cs="Calibri"/>
          <w:color w:val="000000"/>
          <w:lang w:val="ga-IE" w:bidi="ga-IE"/>
        </w:rPr>
        <w:t>Bainistiú a dhéanamh ar fhorbairt chód cleachtais agus cáipéisí treoir maidir le reachtaíocht ar bhianna ó ainmhithe agus táirgí talmhaíochta.</w:t>
      </w:r>
    </w:p>
    <w:p w14:paraId="10D16E89" w14:textId="77777777" w:rsidR="002E6B5C" w:rsidRPr="004A3301" w:rsidRDefault="002E6B5C" w:rsidP="002E6B5C">
      <w:pPr>
        <w:numPr>
          <w:ilvl w:val="0"/>
          <w:numId w:val="10"/>
        </w:numPr>
        <w:tabs>
          <w:tab w:val="num" w:pos="360"/>
        </w:tabs>
        <w:ind w:left="360" w:right="-519"/>
        <w:jc w:val="both"/>
        <w:rPr>
          <w:rFonts w:ascii="Calibri" w:hAnsi="Calibri" w:cs="Calibri"/>
          <w:color w:val="000000"/>
          <w:lang w:val="ga-IE" w:eastAsia="en-IE"/>
        </w:rPr>
      </w:pPr>
      <w:r w:rsidRPr="00E67FA1">
        <w:rPr>
          <w:rFonts w:ascii="Calibri" w:hAnsi="Calibri" w:cs="Calibri"/>
          <w:color w:val="000000"/>
          <w:lang w:val="ga-IE" w:bidi="ga-IE"/>
        </w:rPr>
        <w:t>An príomhról a ghlacadh ag forbairt treoirlínte maidir le córais bainistíochta sábháilteachta bia bunaithe ar phrionsabail an HACCP maidir le táirgeadh agus próiseáil bhianna ó ainmhithe agus táirgí talmhaíochta, mar chuid den chur chuige iomlán atá ag an ÚSBÉ.</w:t>
      </w:r>
    </w:p>
    <w:p w14:paraId="4D8A3823" w14:textId="77777777" w:rsidR="002E6B5C" w:rsidRPr="00E67FA1" w:rsidRDefault="002E6B5C" w:rsidP="002E6B5C">
      <w:pPr>
        <w:numPr>
          <w:ilvl w:val="0"/>
          <w:numId w:val="10"/>
        </w:numPr>
        <w:tabs>
          <w:tab w:val="num" w:pos="360"/>
        </w:tabs>
        <w:ind w:left="360" w:right="-519"/>
        <w:jc w:val="both"/>
        <w:rPr>
          <w:rFonts w:ascii="Calibri" w:hAnsi="Calibri" w:cs="Calibri"/>
          <w:color w:val="000000"/>
          <w:lang w:eastAsia="en-IE"/>
        </w:rPr>
      </w:pPr>
      <w:r w:rsidRPr="00E67FA1">
        <w:rPr>
          <w:rFonts w:ascii="Calibri" w:hAnsi="Calibri" w:cs="Calibri"/>
          <w:color w:val="000000"/>
          <w:lang w:val="ga-IE" w:bidi="ga-IE"/>
        </w:rPr>
        <w:t xml:space="preserve">Treoir a thabhairt ar chúrsaí sláinteachais bia. </w:t>
      </w:r>
    </w:p>
    <w:p w14:paraId="4A9883A9" w14:textId="77777777" w:rsidR="002E6B5C" w:rsidRPr="00E67FA1" w:rsidRDefault="002E6B5C" w:rsidP="002E6B5C">
      <w:pPr>
        <w:numPr>
          <w:ilvl w:val="0"/>
          <w:numId w:val="10"/>
        </w:numPr>
        <w:tabs>
          <w:tab w:val="num" w:pos="360"/>
        </w:tabs>
        <w:ind w:left="360" w:right="-519"/>
        <w:jc w:val="both"/>
        <w:rPr>
          <w:rFonts w:ascii="Calibri" w:hAnsi="Calibri" w:cs="Calibri"/>
          <w:color w:val="000000"/>
          <w:lang w:eastAsia="en-IE"/>
        </w:rPr>
      </w:pPr>
      <w:r w:rsidRPr="00E67FA1">
        <w:rPr>
          <w:rFonts w:ascii="Calibri" w:hAnsi="Calibri" w:cs="Calibri"/>
          <w:color w:val="000000"/>
          <w:lang w:val="ga-IE" w:bidi="ga-IE"/>
        </w:rPr>
        <w:t>Treoir a thabhairt agus coinneáil suas le dul chun cinn sa leigheas tréidliachta agus iarmhair leigheas tréidliachta i mbianna</w:t>
      </w:r>
    </w:p>
    <w:p w14:paraId="57FFC847" w14:textId="77777777" w:rsidR="002E6B5C" w:rsidRPr="00E67FA1" w:rsidRDefault="002E6B5C" w:rsidP="002E6B5C">
      <w:pPr>
        <w:numPr>
          <w:ilvl w:val="0"/>
          <w:numId w:val="10"/>
        </w:numPr>
        <w:tabs>
          <w:tab w:val="num" w:pos="360"/>
        </w:tabs>
        <w:ind w:left="360" w:right="-519"/>
        <w:jc w:val="both"/>
        <w:rPr>
          <w:rFonts w:cstheme="minorHAnsi"/>
          <w:color w:val="000000"/>
          <w:lang w:eastAsia="en-IE"/>
        </w:rPr>
      </w:pPr>
      <w:r w:rsidRPr="00E67FA1">
        <w:rPr>
          <w:rFonts w:ascii="Calibri" w:hAnsi="Calibri" w:cs="Calibri"/>
          <w:color w:val="000000"/>
          <w:lang w:val="ga-IE" w:bidi="ga-IE"/>
        </w:rPr>
        <w:t xml:space="preserve">Treoir </w:t>
      </w:r>
      <w:r w:rsidRPr="00E67FA1">
        <w:rPr>
          <w:rFonts w:cstheme="minorHAnsi"/>
          <w:color w:val="000000"/>
          <w:lang w:val="ga-IE" w:bidi="ga-IE"/>
        </w:rPr>
        <w:t>agus moltaí a thabhairt ar pholasaithe agus straitéisí le aidhmeanna an Údaráis a bhaint amach maidir le sláinte, leas agus sláinteachas ainmhithe.</w:t>
      </w:r>
    </w:p>
    <w:p w14:paraId="0AB33C7D" w14:textId="77777777" w:rsidR="002E6B5C" w:rsidRPr="00E67FA1" w:rsidRDefault="002E6B5C" w:rsidP="002E6B5C">
      <w:pPr>
        <w:numPr>
          <w:ilvl w:val="0"/>
          <w:numId w:val="10"/>
        </w:numPr>
        <w:tabs>
          <w:tab w:val="num" w:pos="360"/>
        </w:tabs>
        <w:ind w:left="360" w:right="-519"/>
        <w:jc w:val="both"/>
        <w:rPr>
          <w:rFonts w:cstheme="minorHAnsi"/>
          <w:color w:val="000000"/>
          <w:lang w:eastAsia="en-IE"/>
        </w:rPr>
      </w:pPr>
      <w:r w:rsidRPr="00E67FA1">
        <w:rPr>
          <w:rFonts w:cstheme="minorHAnsi"/>
          <w:color w:val="000000"/>
          <w:lang w:val="ga-IE" w:bidi="ga-IE"/>
        </w:rPr>
        <w:t>Tabhairt faoi fhiosrúcháin eipidéimeolaíoch agus cúnamh a thabhairt d’fhiosrúcháin ráige mar is cuí</w:t>
      </w:r>
    </w:p>
    <w:p w14:paraId="19244215" w14:textId="77777777" w:rsidR="002E6B5C" w:rsidRPr="00E67FA1" w:rsidRDefault="002E6B5C" w:rsidP="002E6B5C">
      <w:pPr>
        <w:numPr>
          <w:ilvl w:val="0"/>
          <w:numId w:val="10"/>
        </w:numPr>
        <w:tabs>
          <w:tab w:val="num" w:pos="360"/>
        </w:tabs>
        <w:ind w:left="360" w:right="-519"/>
        <w:jc w:val="both"/>
        <w:rPr>
          <w:rFonts w:cstheme="minorHAnsi"/>
          <w:lang w:eastAsia="en-IE"/>
        </w:rPr>
      </w:pPr>
      <w:r w:rsidRPr="00E67FA1">
        <w:rPr>
          <w:rFonts w:cstheme="minorHAnsi"/>
          <w:lang w:val="ga-IE" w:bidi="ga-IE"/>
        </w:rPr>
        <w:t>Bealaigh eolais agus teagmhála éifeachtacha agus cuimsitheacha a fhorbairt agus a choinneáil le údaráis rialála agus gníomhaireacht oifigiúil maidir le srianta bia.</w:t>
      </w:r>
    </w:p>
    <w:p w14:paraId="1F07DBB9" w14:textId="77777777" w:rsidR="002E6B5C" w:rsidRPr="00E67FA1" w:rsidRDefault="002E6B5C" w:rsidP="002E6B5C">
      <w:pPr>
        <w:numPr>
          <w:ilvl w:val="0"/>
          <w:numId w:val="10"/>
        </w:numPr>
        <w:tabs>
          <w:tab w:val="num" w:pos="360"/>
        </w:tabs>
        <w:ind w:left="360" w:right="-519"/>
        <w:jc w:val="both"/>
        <w:rPr>
          <w:rFonts w:cstheme="minorHAnsi"/>
          <w:color w:val="000000"/>
          <w:lang w:eastAsia="en-IE"/>
        </w:rPr>
      </w:pPr>
      <w:r w:rsidRPr="00E67FA1">
        <w:rPr>
          <w:rFonts w:cstheme="minorHAnsi"/>
          <w:color w:val="000000"/>
          <w:lang w:val="ga-IE" w:bidi="ga-IE"/>
        </w:rPr>
        <w:t>Comhairle a thabhairt don ÚSBÉ agus go ghníomhaireachtaí oifigiúla ar chuir i bhfeidhm reachtaíochta bia.</w:t>
      </w:r>
    </w:p>
    <w:p w14:paraId="0B85159D" w14:textId="77777777" w:rsidR="002E6B5C" w:rsidRPr="004A3301" w:rsidRDefault="002E6B5C" w:rsidP="002E6B5C">
      <w:pPr>
        <w:numPr>
          <w:ilvl w:val="0"/>
          <w:numId w:val="10"/>
        </w:numPr>
        <w:tabs>
          <w:tab w:val="num" w:pos="360"/>
        </w:tabs>
        <w:ind w:left="360" w:right="-519"/>
        <w:jc w:val="both"/>
        <w:rPr>
          <w:rFonts w:cstheme="minorHAnsi"/>
          <w:color w:val="000000"/>
          <w:lang w:val="pt-BR" w:eastAsia="en-IE"/>
        </w:rPr>
      </w:pPr>
      <w:r w:rsidRPr="00E67FA1">
        <w:rPr>
          <w:rFonts w:cstheme="minorHAnsi"/>
          <w:color w:val="000000"/>
          <w:lang w:val="ga-IE" w:bidi="ga-IE"/>
        </w:rPr>
        <w:t>Cláir oiliúna chuí a chuir ar fáil, idir sheachtrach is inmheánach, de réir mar is gá</w:t>
      </w:r>
    </w:p>
    <w:p w14:paraId="0B9ACD81" w14:textId="77777777" w:rsidR="002E6B5C" w:rsidRPr="004A3301" w:rsidRDefault="002E6B5C" w:rsidP="002E6B5C">
      <w:pPr>
        <w:numPr>
          <w:ilvl w:val="0"/>
          <w:numId w:val="10"/>
        </w:numPr>
        <w:tabs>
          <w:tab w:val="num" w:pos="360"/>
        </w:tabs>
        <w:ind w:left="360" w:right="-519"/>
        <w:jc w:val="both"/>
        <w:rPr>
          <w:rFonts w:cstheme="minorHAnsi"/>
          <w:color w:val="000000"/>
          <w:sz w:val="24"/>
          <w:szCs w:val="24"/>
          <w:lang w:val="pt-BR" w:eastAsia="en-IE"/>
        </w:rPr>
      </w:pPr>
      <w:bookmarkStart w:id="1" w:name="_Hlk85547335"/>
      <w:r w:rsidRPr="00E67FA1">
        <w:rPr>
          <w:color w:val="000000"/>
          <w:lang w:val="ga-IE" w:bidi="ga-IE"/>
        </w:rPr>
        <w:t xml:space="preserve">Más gá, cuairt a thabhairt ar láthair ullmhúcháin bia le comhairle a thabhairt ar nó bearta srianta oifigiúla a chuir i gcrích. </w:t>
      </w:r>
    </w:p>
    <w:p w14:paraId="4CCA7A72" w14:textId="77777777" w:rsidR="002E6B5C" w:rsidRPr="004A3301" w:rsidRDefault="002E6B5C" w:rsidP="002E6B5C">
      <w:pPr>
        <w:numPr>
          <w:ilvl w:val="0"/>
          <w:numId w:val="10"/>
        </w:numPr>
        <w:tabs>
          <w:tab w:val="num" w:pos="360"/>
        </w:tabs>
        <w:ind w:left="360" w:right="-519"/>
        <w:jc w:val="both"/>
        <w:rPr>
          <w:rFonts w:cstheme="minorHAnsi"/>
          <w:color w:val="000000"/>
          <w:lang w:val="pt-BR" w:eastAsia="en-IE"/>
        </w:rPr>
      </w:pPr>
      <w:r w:rsidRPr="00E67FA1">
        <w:rPr>
          <w:rFonts w:cstheme="minorHAnsi"/>
          <w:color w:val="000000"/>
          <w:lang w:val="ga-IE" w:bidi="ga-IE"/>
        </w:rPr>
        <w:t>Tacaíocht a thabhairt d’obair níos leithne an FCRC agus tras-feidhme mar chuid den ÚSBÉ maidir le sláinte pobail tréidliachta agus talmhaíochta, agus bheith páirteach i bhforbairt agus soláthar aidhmeanna an ÚSBÉ maidir le sláinte ainmhithe, bianna ó ainmhithe, sláinteachas, agus iompórtálacha agus easpórtálacha bia, maidir le conartha seirbhíse, oiliúint, iniúchadh, tarluithe bia agus fiosrúchán chomh maith.</w:t>
      </w:r>
      <w:bookmarkStart w:id="2" w:name="_Hlk85547621"/>
      <w:bookmarkEnd w:id="1"/>
    </w:p>
    <w:p w14:paraId="0EC8442E" w14:textId="77777777" w:rsidR="002E6B5C" w:rsidRPr="004A3301" w:rsidRDefault="002E6B5C" w:rsidP="002E6B5C">
      <w:pPr>
        <w:numPr>
          <w:ilvl w:val="0"/>
          <w:numId w:val="10"/>
        </w:numPr>
        <w:tabs>
          <w:tab w:val="num" w:pos="360"/>
        </w:tabs>
        <w:ind w:left="360" w:right="-519"/>
        <w:jc w:val="both"/>
        <w:rPr>
          <w:rFonts w:cstheme="minorHAnsi"/>
          <w:color w:val="000000"/>
          <w:lang w:val="pt-BR" w:eastAsia="en-IE"/>
        </w:rPr>
      </w:pPr>
      <w:r w:rsidRPr="00E67FA1">
        <w:rPr>
          <w:rFonts w:cstheme="minorHAnsi"/>
          <w:color w:val="000000"/>
          <w:lang w:val="ga-IE" w:bidi="ga-IE"/>
        </w:rPr>
        <w:t>Coinneáil suas le réimsí saineolaíochta le cinntiú de go bhfuil an saineolas agus an tuiscint cuí ar chúrsaí sláinte ainmhithe, leasa agus sláinteachais, agus topaicí gaolmhara a chuir ar fáil don Údarás le gur féidir leis a chuid spriocanna a bhaint amach.</w:t>
      </w:r>
    </w:p>
    <w:bookmarkEnd w:id="2"/>
    <w:p w14:paraId="33EC473E" w14:textId="77777777" w:rsidR="002E6B5C" w:rsidRPr="004A3301" w:rsidRDefault="002E6B5C" w:rsidP="002E6B5C">
      <w:pPr>
        <w:numPr>
          <w:ilvl w:val="0"/>
          <w:numId w:val="10"/>
        </w:numPr>
        <w:tabs>
          <w:tab w:val="num" w:pos="360"/>
        </w:tabs>
        <w:ind w:left="360" w:right="-519"/>
        <w:jc w:val="both"/>
        <w:rPr>
          <w:rFonts w:cstheme="minorHAnsi"/>
          <w:lang w:val="pt-BR" w:eastAsia="en-IE"/>
        </w:rPr>
      </w:pPr>
      <w:r w:rsidRPr="00E67FA1">
        <w:rPr>
          <w:rFonts w:cstheme="minorHAnsi"/>
          <w:lang w:val="ga-IE" w:bidi="ga-IE"/>
        </w:rPr>
        <w:t xml:space="preserve">Bheith ina ionadaí don ÚSBÉ go náisiúnta, ag leibhéal an AE agus go hidirnáisiúnta. </w:t>
      </w:r>
    </w:p>
    <w:p w14:paraId="0A75E7A6" w14:textId="77777777" w:rsidR="002E6B5C" w:rsidRPr="004A3301" w:rsidRDefault="002E6B5C" w:rsidP="002E6B5C">
      <w:pPr>
        <w:numPr>
          <w:ilvl w:val="0"/>
          <w:numId w:val="10"/>
        </w:numPr>
        <w:tabs>
          <w:tab w:val="num" w:pos="360"/>
        </w:tabs>
        <w:ind w:left="360" w:right="-519"/>
        <w:jc w:val="both"/>
        <w:rPr>
          <w:rFonts w:cstheme="minorHAnsi"/>
          <w:lang w:val="pt-BR" w:eastAsia="en-IE"/>
        </w:rPr>
      </w:pPr>
      <w:r w:rsidRPr="00E67FA1">
        <w:rPr>
          <w:rFonts w:cstheme="minorHAnsi"/>
          <w:color w:val="000000"/>
          <w:lang w:val="ga-IE" w:bidi="ga-IE"/>
        </w:rPr>
        <w:t>Cabhrú le eolas a chuir ar fáil do gach grúpa páirtithe leasmhara den Údarás, agus san áireamh le sin cumhdach den líne cabhrach éigeandála a roinnt.</w:t>
      </w:r>
    </w:p>
    <w:p w14:paraId="27338B28" w14:textId="41DEE9DE" w:rsidR="002E6B5C" w:rsidRDefault="002E6B5C" w:rsidP="002E6B5C">
      <w:pPr>
        <w:ind w:right="-519"/>
        <w:jc w:val="both"/>
        <w:rPr>
          <w:rFonts w:eastAsia="Calibri" w:cstheme="minorHAnsi"/>
          <w:b/>
          <w:lang w:val="pt-BR"/>
        </w:rPr>
      </w:pPr>
    </w:p>
    <w:p w14:paraId="1FBEBB9F" w14:textId="733091A9" w:rsidR="002E6B5C" w:rsidRDefault="002E6B5C" w:rsidP="002E6B5C">
      <w:pPr>
        <w:ind w:right="-519"/>
        <w:jc w:val="both"/>
        <w:rPr>
          <w:rFonts w:eastAsia="Calibri" w:cstheme="minorHAnsi"/>
          <w:b/>
          <w:lang w:val="pt-BR"/>
        </w:rPr>
      </w:pPr>
    </w:p>
    <w:p w14:paraId="2950E480" w14:textId="77777777" w:rsidR="002E6B5C" w:rsidRPr="004A3301" w:rsidRDefault="002E6B5C" w:rsidP="002E6B5C">
      <w:pPr>
        <w:ind w:right="-519"/>
        <w:jc w:val="both"/>
        <w:rPr>
          <w:rFonts w:eastAsia="Calibri" w:cstheme="minorHAnsi"/>
          <w:b/>
          <w:lang w:val="pt-BR"/>
        </w:rPr>
      </w:pPr>
    </w:p>
    <w:p w14:paraId="7F6E4B87" w14:textId="77777777" w:rsidR="002E6B5C" w:rsidRPr="00E67FA1" w:rsidRDefault="002E6B5C" w:rsidP="002E6B5C">
      <w:pPr>
        <w:ind w:right="-519"/>
        <w:jc w:val="both"/>
        <w:rPr>
          <w:rFonts w:cstheme="minorHAnsi"/>
        </w:rPr>
      </w:pPr>
      <w:r w:rsidRPr="00E67FA1">
        <w:rPr>
          <w:rFonts w:cstheme="minorHAnsi"/>
          <w:b/>
          <w:lang w:val="ga-IE" w:bidi="ga-IE"/>
        </w:rPr>
        <w:lastRenderedPageBreak/>
        <w:t>An tEolas, na Scileanna agus an Taithí a Theastaíonn</w:t>
      </w:r>
    </w:p>
    <w:p w14:paraId="45547D9E" w14:textId="77777777" w:rsidR="002E6B5C" w:rsidRPr="004A3301" w:rsidRDefault="002E6B5C" w:rsidP="002E6B5C">
      <w:pPr>
        <w:numPr>
          <w:ilvl w:val="0"/>
          <w:numId w:val="15"/>
        </w:numPr>
        <w:ind w:right="-519"/>
        <w:contextualSpacing/>
        <w:jc w:val="both"/>
        <w:rPr>
          <w:rFonts w:cstheme="minorHAnsi"/>
          <w:lang w:val="ga-IE"/>
        </w:rPr>
      </w:pPr>
      <w:r w:rsidRPr="00E67FA1">
        <w:rPr>
          <w:rFonts w:cstheme="minorHAnsi"/>
          <w:color w:val="000000" w:themeColor="text1"/>
          <w:lang w:val="ga-IE" w:bidi="ga-IE"/>
        </w:rPr>
        <w:t>Ní foláir cáilíocht a bheith ag an dté a cheapfar le leigheas tréidliachta a chleachtadh in Éirinn.  Caithfear bheith cláraithe le (nó incháilithe dona leithéid) Clár na gCleachtóirí Tréidliachta d’Éirinn, a choinníonn Coiste Tréidliachta na hÉirinn</w:t>
      </w:r>
      <w:bookmarkStart w:id="3" w:name="_Hlk87280547"/>
    </w:p>
    <w:p w14:paraId="5563EEBD" w14:textId="77777777" w:rsidR="002E6B5C" w:rsidRPr="004A3301" w:rsidRDefault="002E6B5C" w:rsidP="002E6B5C">
      <w:pPr>
        <w:numPr>
          <w:ilvl w:val="0"/>
          <w:numId w:val="15"/>
        </w:numPr>
        <w:ind w:right="-519"/>
        <w:contextualSpacing/>
        <w:jc w:val="both"/>
        <w:rPr>
          <w:rFonts w:cstheme="minorHAnsi"/>
          <w:lang w:val="ga-IE"/>
        </w:rPr>
      </w:pPr>
      <w:r w:rsidRPr="00E67FA1">
        <w:rPr>
          <w:rFonts w:cstheme="minorHAnsi"/>
          <w:color w:val="000000" w:themeColor="text1"/>
          <w:lang w:val="ga-IE" w:bidi="ga-IE"/>
        </w:rPr>
        <w:t>Cáilíocht iarchéimithe ábhartha d’fhreagrachtaí an phoist. Dá raibh an cháilíocht seo sa sláinteachas bia, i ndlí bia, leigheas tréidliachta, nó disciplín gaolmhar, buntáiste a bheadh i sin.</w:t>
      </w:r>
    </w:p>
    <w:bookmarkEnd w:id="3"/>
    <w:p w14:paraId="75CAA86A" w14:textId="77777777" w:rsidR="002E6B5C" w:rsidRPr="004A3301" w:rsidRDefault="002E6B5C" w:rsidP="002E6B5C">
      <w:pPr>
        <w:numPr>
          <w:ilvl w:val="0"/>
          <w:numId w:val="15"/>
        </w:numPr>
        <w:ind w:right="-519"/>
        <w:contextualSpacing/>
        <w:jc w:val="both"/>
        <w:rPr>
          <w:rFonts w:cstheme="minorHAnsi"/>
          <w:color w:val="000000" w:themeColor="text1"/>
          <w:lang w:val="ga-IE"/>
        </w:rPr>
      </w:pPr>
      <w:r w:rsidRPr="00E67FA1">
        <w:rPr>
          <w:rFonts w:cstheme="minorHAnsi"/>
          <w:color w:val="000000" w:themeColor="text1"/>
          <w:lang w:val="ga-IE" w:bidi="ga-IE"/>
        </w:rPr>
        <w:t>Caithfear a léiriú go bhfuil taithí cuí ag leibhéal sinsir le 7 bliana ar a laghad ag an dté a cheapfar, agus san áireamh le sin:</w:t>
      </w:r>
    </w:p>
    <w:p w14:paraId="7AABEFF4" w14:textId="77777777" w:rsidR="002E6B5C" w:rsidRPr="004A3301" w:rsidRDefault="002E6B5C" w:rsidP="002E6B5C">
      <w:pPr>
        <w:numPr>
          <w:ilvl w:val="0"/>
          <w:numId w:val="13"/>
        </w:numPr>
        <w:ind w:right="-519"/>
        <w:jc w:val="both"/>
        <w:rPr>
          <w:rFonts w:cstheme="minorHAnsi"/>
          <w:color w:val="000000" w:themeColor="text1"/>
          <w:lang w:val="ga-IE"/>
        </w:rPr>
      </w:pPr>
      <w:r w:rsidRPr="00E67FA1">
        <w:rPr>
          <w:rFonts w:cstheme="minorHAnsi"/>
          <w:color w:val="000000" w:themeColor="text1"/>
          <w:lang w:val="ga-IE" w:bidi="ga-IE"/>
        </w:rPr>
        <w:t>Taithí ar iniúchadh fheoil dhearg agus gheal</w:t>
      </w:r>
    </w:p>
    <w:p w14:paraId="312150D0" w14:textId="77777777" w:rsidR="002E6B5C" w:rsidRPr="004A3301" w:rsidRDefault="002E6B5C" w:rsidP="002E6B5C">
      <w:pPr>
        <w:numPr>
          <w:ilvl w:val="0"/>
          <w:numId w:val="13"/>
        </w:numPr>
        <w:ind w:right="-519"/>
        <w:jc w:val="both"/>
        <w:rPr>
          <w:rFonts w:cstheme="minorHAnsi"/>
          <w:color w:val="000000" w:themeColor="text1"/>
          <w:lang w:val="ga-IE"/>
        </w:rPr>
      </w:pPr>
      <w:r w:rsidRPr="00E67FA1">
        <w:rPr>
          <w:rFonts w:cstheme="minorHAnsi"/>
          <w:color w:val="000000" w:themeColor="text1"/>
          <w:lang w:val="ga-IE" w:bidi="ga-IE"/>
        </w:rPr>
        <w:t>Taithí ar shláinteachas bhia agus ar chórais bainistíochta sábháilteachta bhia amhail HACCP</w:t>
      </w:r>
    </w:p>
    <w:p w14:paraId="66260810" w14:textId="77777777" w:rsidR="002E6B5C" w:rsidRPr="004A3301" w:rsidRDefault="002E6B5C" w:rsidP="002E6B5C">
      <w:pPr>
        <w:numPr>
          <w:ilvl w:val="0"/>
          <w:numId w:val="13"/>
        </w:numPr>
        <w:ind w:right="-519"/>
        <w:jc w:val="both"/>
        <w:rPr>
          <w:rFonts w:cstheme="minorHAnsi"/>
          <w:color w:val="000000" w:themeColor="text1"/>
          <w:lang w:val="ga-IE"/>
        </w:rPr>
      </w:pPr>
      <w:r w:rsidRPr="00E67FA1">
        <w:rPr>
          <w:rFonts w:cstheme="minorHAnsi"/>
          <w:color w:val="000000" w:themeColor="text1"/>
          <w:lang w:val="ga-IE" w:bidi="ga-IE"/>
        </w:rPr>
        <w:t>Taithí nó oiliúint sa sláinte pobail tréidliachta</w:t>
      </w:r>
    </w:p>
    <w:p w14:paraId="5C10391C" w14:textId="77777777" w:rsidR="002E6B5C" w:rsidRPr="004A3301" w:rsidRDefault="002E6B5C" w:rsidP="002E6B5C">
      <w:pPr>
        <w:numPr>
          <w:ilvl w:val="0"/>
          <w:numId w:val="11"/>
        </w:numPr>
        <w:tabs>
          <w:tab w:val="num" w:pos="283"/>
        </w:tabs>
        <w:ind w:left="283" w:right="-519"/>
        <w:jc w:val="both"/>
        <w:rPr>
          <w:rFonts w:cstheme="minorHAnsi"/>
          <w:color w:val="000000" w:themeColor="text1"/>
          <w:lang w:val="ga-IE"/>
        </w:rPr>
      </w:pPr>
      <w:bookmarkStart w:id="4" w:name="_Hlk87280471"/>
      <w:r w:rsidRPr="00E67FA1">
        <w:rPr>
          <w:rFonts w:cstheme="minorHAnsi"/>
          <w:color w:val="000000" w:themeColor="text1"/>
          <w:lang w:val="ga-IE" w:bidi="ga-IE"/>
        </w:rPr>
        <w:t>Eolas mionsonraithe agus tuiscint mhionsonraithe ar an timpeallacht rialála sábháilteachta bia, ar reachtaíocht chuí agus na saincheisteanna ábhartha</w:t>
      </w:r>
      <w:bookmarkEnd w:id="4"/>
      <w:r w:rsidRPr="00E67FA1">
        <w:rPr>
          <w:rFonts w:cstheme="minorHAnsi"/>
          <w:color w:val="000000" w:themeColor="text1"/>
          <w:lang w:val="ga-IE" w:bidi="ga-IE"/>
        </w:rPr>
        <w:t>, lena n-áirítear:</w:t>
      </w:r>
    </w:p>
    <w:p w14:paraId="756BC534" w14:textId="77777777" w:rsidR="002E6B5C" w:rsidRPr="00E67FA1" w:rsidRDefault="002E6B5C" w:rsidP="002E6B5C">
      <w:pPr>
        <w:numPr>
          <w:ilvl w:val="0"/>
          <w:numId w:val="16"/>
        </w:numPr>
        <w:ind w:right="-519"/>
        <w:jc w:val="both"/>
        <w:rPr>
          <w:rFonts w:cstheme="minorHAnsi"/>
          <w:color w:val="000000" w:themeColor="text1"/>
        </w:rPr>
      </w:pPr>
      <w:r w:rsidRPr="00E67FA1">
        <w:rPr>
          <w:rFonts w:cstheme="minorHAnsi"/>
          <w:color w:val="000000" w:themeColor="text1"/>
          <w:lang w:val="ga-IE" w:bidi="ga-IE"/>
        </w:rPr>
        <w:t>Eolas ar an bpacáiste Sláinteachais AE agus an rialáil ar shrianta oifigiúla bia ainmhithe is daonna</w:t>
      </w:r>
    </w:p>
    <w:p w14:paraId="42795A85" w14:textId="77777777" w:rsidR="002E6B5C" w:rsidRPr="00E67FA1" w:rsidRDefault="002E6B5C" w:rsidP="002E6B5C">
      <w:pPr>
        <w:numPr>
          <w:ilvl w:val="0"/>
          <w:numId w:val="12"/>
        </w:numPr>
        <w:ind w:right="-519"/>
        <w:jc w:val="both"/>
        <w:rPr>
          <w:rFonts w:cstheme="minorHAnsi"/>
          <w:b/>
          <w:color w:val="000000" w:themeColor="text1"/>
        </w:rPr>
      </w:pPr>
      <w:r w:rsidRPr="00E67FA1">
        <w:rPr>
          <w:rFonts w:cstheme="minorHAnsi"/>
          <w:color w:val="000000" w:themeColor="text1"/>
          <w:lang w:val="ga-IE" w:bidi="ga-IE"/>
        </w:rPr>
        <w:t>Eolas ar rialáil áirithe sláinteachais maidir le feoil agus táirgí feola, éanlaith agus táirgí éanlaithe, an déiríocht agus táirgí déiríochta, éisc agus táirgí éisc, agus sliogéisc</w:t>
      </w:r>
    </w:p>
    <w:p w14:paraId="44927942" w14:textId="77777777" w:rsidR="002E6B5C" w:rsidRPr="004A3301" w:rsidRDefault="002E6B5C" w:rsidP="002E6B5C">
      <w:pPr>
        <w:numPr>
          <w:ilvl w:val="0"/>
          <w:numId w:val="12"/>
        </w:numPr>
        <w:ind w:right="-519"/>
        <w:jc w:val="both"/>
        <w:rPr>
          <w:rFonts w:cstheme="minorHAnsi"/>
          <w:b/>
          <w:color w:val="000000" w:themeColor="text1"/>
          <w:lang w:val="pt-BR"/>
        </w:rPr>
      </w:pPr>
      <w:r w:rsidRPr="00E67FA1">
        <w:rPr>
          <w:rFonts w:cstheme="minorHAnsi"/>
          <w:color w:val="000000" w:themeColor="text1"/>
          <w:lang w:val="ga-IE" w:bidi="ga-IE"/>
        </w:rPr>
        <w:t>Eolas ar eipidéimeolaíocht pataigin agus tocsainí bia-iompartha</w:t>
      </w:r>
    </w:p>
    <w:p w14:paraId="4242A3C1" w14:textId="77777777" w:rsidR="002E6B5C" w:rsidRPr="004A3301" w:rsidRDefault="002E6B5C" w:rsidP="002E6B5C">
      <w:pPr>
        <w:numPr>
          <w:ilvl w:val="0"/>
          <w:numId w:val="12"/>
        </w:numPr>
        <w:ind w:right="-519"/>
        <w:jc w:val="both"/>
        <w:rPr>
          <w:rFonts w:cstheme="minorHAnsi"/>
          <w:b/>
          <w:color w:val="000000" w:themeColor="text1"/>
          <w:lang w:val="pt-BR"/>
        </w:rPr>
      </w:pPr>
      <w:r w:rsidRPr="00E67FA1">
        <w:rPr>
          <w:rFonts w:cstheme="minorHAnsi"/>
          <w:color w:val="000000" w:themeColor="text1"/>
          <w:lang w:val="ga-IE" w:bidi="ga-IE"/>
        </w:rPr>
        <w:t>Eolas ar iarmhair lotnaidicíde i mbia, mar aon le ceimiceáin truaillithe eile</w:t>
      </w:r>
    </w:p>
    <w:p w14:paraId="11910798" w14:textId="77777777" w:rsidR="002E6B5C" w:rsidRPr="004A3301" w:rsidRDefault="002E6B5C" w:rsidP="002E6B5C">
      <w:pPr>
        <w:numPr>
          <w:ilvl w:val="0"/>
          <w:numId w:val="12"/>
        </w:numPr>
        <w:ind w:right="-519"/>
        <w:jc w:val="both"/>
        <w:rPr>
          <w:rFonts w:cstheme="minorHAnsi"/>
          <w:b/>
          <w:color w:val="000000" w:themeColor="text1"/>
          <w:lang w:val="pt-BR"/>
        </w:rPr>
      </w:pPr>
      <w:r w:rsidRPr="00E67FA1">
        <w:rPr>
          <w:rFonts w:cstheme="minorHAnsi"/>
          <w:color w:val="000000" w:themeColor="text1"/>
          <w:lang w:val="ga-IE" w:bidi="ga-IE"/>
        </w:rPr>
        <w:t>Eolas ar threoir dheonacha de chuid an tionscadail maidir le dea-chleachtas sláinteachais</w:t>
      </w:r>
    </w:p>
    <w:p w14:paraId="03DD1BF4" w14:textId="77777777" w:rsidR="002E6B5C" w:rsidRPr="004A3301" w:rsidRDefault="002E6B5C" w:rsidP="002E6B5C">
      <w:pPr>
        <w:numPr>
          <w:ilvl w:val="0"/>
          <w:numId w:val="14"/>
        </w:numPr>
        <w:ind w:right="-519"/>
        <w:jc w:val="both"/>
        <w:rPr>
          <w:rFonts w:cstheme="minorHAnsi"/>
          <w:color w:val="000000" w:themeColor="text1"/>
          <w:lang w:val="pt-BR"/>
        </w:rPr>
      </w:pPr>
      <w:bookmarkStart w:id="5" w:name="_Hlk87280339"/>
      <w:r w:rsidRPr="00E67FA1">
        <w:rPr>
          <w:rFonts w:cstheme="minorHAnsi"/>
          <w:color w:val="000000" w:themeColor="text1"/>
          <w:lang w:val="ga-IE" w:bidi="ga-IE"/>
        </w:rPr>
        <w:t>Léirthuiscint ar ról an ÚSBÉ, ar a chreat reachtach, ar na seirbhísí a chuireann sé ar fáil, agus ar a chaidrimh leis an Rialtas láir.</w:t>
      </w:r>
      <w:bookmarkEnd w:id="5"/>
    </w:p>
    <w:p w14:paraId="548608ED" w14:textId="77777777" w:rsidR="002E6B5C" w:rsidRDefault="002E6B5C" w:rsidP="002E6B5C">
      <w:pPr>
        <w:numPr>
          <w:ilvl w:val="0"/>
          <w:numId w:val="14"/>
        </w:numPr>
        <w:ind w:right="-519"/>
        <w:jc w:val="both"/>
        <w:rPr>
          <w:rFonts w:cstheme="minorHAnsi"/>
          <w:color w:val="000000" w:themeColor="text1"/>
          <w:lang w:val="ga-IE"/>
        </w:rPr>
      </w:pPr>
      <w:r w:rsidRPr="00E67FA1">
        <w:rPr>
          <w:rFonts w:cstheme="minorHAnsi"/>
          <w:color w:val="000000" w:themeColor="text1"/>
          <w:lang w:val="ga-IE" w:bidi="ga-IE"/>
        </w:rPr>
        <w:t xml:space="preserve">Taithí ar phlé le cásanna géarchéime. </w:t>
      </w:r>
    </w:p>
    <w:p w14:paraId="35114929" w14:textId="77777777" w:rsidR="002E6B5C" w:rsidRPr="004A3301" w:rsidRDefault="002E6B5C" w:rsidP="002E6B5C">
      <w:pPr>
        <w:numPr>
          <w:ilvl w:val="0"/>
          <w:numId w:val="14"/>
        </w:numPr>
        <w:ind w:right="-519"/>
        <w:jc w:val="both"/>
        <w:rPr>
          <w:rFonts w:cstheme="minorHAnsi"/>
          <w:color w:val="000000" w:themeColor="text1"/>
          <w:lang w:val="ga-IE"/>
        </w:rPr>
      </w:pPr>
      <w:r w:rsidRPr="00E67FA1">
        <w:rPr>
          <w:rFonts w:cstheme="minorHAnsi"/>
          <w:color w:val="000000" w:themeColor="text1"/>
          <w:lang w:val="ga-IE" w:bidi="ga-IE"/>
        </w:rPr>
        <w:t xml:space="preserve">Go leor taithí bainistíochta ar leibhéal shinsearach eagraíochta, lena n-áirítear inniúlachtaí le ceannasaíocht a dhéanamh ar fhoireann agus spreagadh a thabhairt dóibh, agus baint amach torthaí. </w:t>
      </w:r>
    </w:p>
    <w:p w14:paraId="7330744C" w14:textId="77777777" w:rsidR="002E6B5C" w:rsidRPr="004A3301" w:rsidRDefault="002E6B5C" w:rsidP="002E6B5C">
      <w:pPr>
        <w:numPr>
          <w:ilvl w:val="0"/>
          <w:numId w:val="14"/>
        </w:numPr>
        <w:ind w:right="-519"/>
        <w:jc w:val="both"/>
        <w:rPr>
          <w:rFonts w:cstheme="minorHAnsi"/>
          <w:lang w:val="ga-IE"/>
        </w:rPr>
      </w:pPr>
      <w:r w:rsidRPr="00E67FA1">
        <w:rPr>
          <w:rFonts w:cstheme="minorHAnsi"/>
          <w:color w:val="000000" w:themeColor="text1"/>
          <w:lang w:val="ga-IE" w:bidi="ga-IE"/>
        </w:rPr>
        <w:t xml:space="preserve">Ní mór dó/di a bheith inniúil ar ríomhairí.  </w:t>
      </w:r>
      <w:r w:rsidRPr="00E67FA1">
        <w:rPr>
          <w:rFonts w:ascii="Calibri" w:eastAsia="Calibri" w:hAnsi="Calibri" w:cs="Calibri"/>
          <w:color w:val="000000" w:themeColor="text1"/>
          <w:spacing w:val="1"/>
          <w:lang w:val="ga-IE" w:bidi="ga-IE"/>
        </w:rPr>
        <w:t>Is iad Microsoft Windows 10 Enterprise agus Microsoft Office 365 na bogearraí caighdeánacha gnó atá in úsáid in ÚSBÉ.</w:t>
      </w:r>
    </w:p>
    <w:p w14:paraId="39962481" w14:textId="77777777" w:rsidR="002E6B5C" w:rsidRPr="00E67FA1" w:rsidRDefault="002E6B5C" w:rsidP="002E6B5C">
      <w:pPr>
        <w:rPr>
          <w:rFonts w:eastAsia="Calibri" w:cstheme="minorHAnsi"/>
          <w:b/>
        </w:rPr>
      </w:pPr>
      <w:r w:rsidRPr="00E67FA1">
        <w:rPr>
          <w:rFonts w:eastAsia="Calibri" w:cstheme="minorHAnsi"/>
          <w:b/>
          <w:lang w:val="ga-IE" w:bidi="ga-IE"/>
        </w:rPr>
        <w:t>INNIÚLACHTAÍ RIACHTANACHA</w:t>
      </w:r>
    </w:p>
    <w:p w14:paraId="25822354" w14:textId="77777777" w:rsidR="002E6B5C" w:rsidRPr="00E67FA1" w:rsidRDefault="002E6B5C" w:rsidP="002E6B5C">
      <w:pPr>
        <w:rPr>
          <w:rFonts w:cstheme="minorHAnsi"/>
          <w:b/>
          <w:bCs/>
        </w:rPr>
      </w:pPr>
      <w:r w:rsidRPr="00E67FA1">
        <w:rPr>
          <w:rFonts w:cstheme="minorHAnsi"/>
          <w:b/>
          <w:lang w:val="ga-IE" w:bidi="ga-IE"/>
        </w:rPr>
        <w:t>Ceannaireacht ⁊ Stiúradh Straitéiseach</w:t>
      </w:r>
    </w:p>
    <w:p w14:paraId="0C9205CA" w14:textId="77777777" w:rsidR="002E6B5C" w:rsidRPr="00E67FA1" w:rsidRDefault="002E6B5C" w:rsidP="002E6B5C">
      <w:pPr>
        <w:rPr>
          <w:rFonts w:cstheme="minorHAnsi"/>
          <w:b/>
          <w:bCs/>
        </w:rPr>
      </w:pPr>
    </w:p>
    <w:p w14:paraId="58F4D9AB" w14:textId="77777777" w:rsidR="002E6B5C" w:rsidRPr="00E67FA1" w:rsidRDefault="002E6B5C" w:rsidP="002E6B5C">
      <w:pPr>
        <w:numPr>
          <w:ilvl w:val="0"/>
          <w:numId w:val="4"/>
        </w:numPr>
        <w:contextualSpacing/>
        <w:rPr>
          <w:rFonts w:cstheme="minorHAnsi"/>
        </w:rPr>
      </w:pPr>
      <w:r w:rsidRPr="00E67FA1">
        <w:rPr>
          <w:rFonts w:cstheme="minorHAnsi"/>
          <w:lang w:val="ga-IE" w:bidi="ga-IE"/>
        </w:rPr>
        <w:t>Glacann ról cinnire ar an bhfoireann, ag socrú caighdeáin arda, ag dul i ngleic le h-aon fhadhb feidhmiúcháin ⁊ ag éascú feidhmiú ar ard-leibhéal</w:t>
      </w:r>
    </w:p>
    <w:p w14:paraId="444F534E" w14:textId="77777777" w:rsidR="002E6B5C" w:rsidRPr="004A3301" w:rsidRDefault="002E6B5C" w:rsidP="002E6B5C">
      <w:pPr>
        <w:numPr>
          <w:ilvl w:val="0"/>
          <w:numId w:val="4"/>
        </w:numPr>
        <w:contextualSpacing/>
        <w:rPr>
          <w:rFonts w:cstheme="minorHAnsi"/>
          <w:lang w:val="ga-IE"/>
        </w:rPr>
      </w:pPr>
      <w:r w:rsidRPr="00E67FA1">
        <w:rPr>
          <w:rFonts w:cstheme="minorHAnsi"/>
          <w:lang w:val="ga-IE" w:bidi="ga-IE"/>
        </w:rPr>
        <w:t>Éascaíonn trádáil oscailte smaointe agus cothaíonn atmaisféar chumarsáide oscailte. Glacann páirt i gcruthú straitéise de chuid na Ranna / an Rialtais agus i gcruthú polasaithe</w:t>
      </w:r>
    </w:p>
    <w:p w14:paraId="323BBD8A" w14:textId="77777777" w:rsidR="002E6B5C" w:rsidRPr="004A3301" w:rsidRDefault="002E6B5C" w:rsidP="002E6B5C">
      <w:pPr>
        <w:numPr>
          <w:ilvl w:val="0"/>
          <w:numId w:val="4"/>
        </w:numPr>
        <w:contextualSpacing/>
        <w:rPr>
          <w:rFonts w:cstheme="minorHAnsi"/>
          <w:lang w:val="ga-IE"/>
        </w:rPr>
      </w:pPr>
      <w:r w:rsidRPr="00E67FA1">
        <w:rPr>
          <w:rFonts w:cstheme="minorHAnsi"/>
          <w:lang w:val="ga-IE" w:bidi="ga-IE"/>
        </w:rPr>
        <w:t>Déanann forbairt ar chumas is ar ábaltacht san fhoireann ar fad trí tharmligean éifeachtach</w:t>
      </w:r>
    </w:p>
    <w:p w14:paraId="38E327AE" w14:textId="77777777" w:rsidR="002E6B5C" w:rsidRPr="004A3301" w:rsidRDefault="002E6B5C" w:rsidP="002E6B5C">
      <w:pPr>
        <w:numPr>
          <w:ilvl w:val="0"/>
          <w:numId w:val="4"/>
        </w:numPr>
        <w:contextualSpacing/>
        <w:rPr>
          <w:rFonts w:cstheme="minorHAnsi"/>
          <w:lang w:val="ga-IE"/>
        </w:rPr>
      </w:pPr>
      <w:r w:rsidRPr="00E67FA1">
        <w:rPr>
          <w:rFonts w:cstheme="minorHAnsi"/>
          <w:lang w:val="ga-IE" w:bidi="ga-IE"/>
        </w:rPr>
        <w:t>Forbraíonn cultúr foghlama ⁊ forbartha, ag tabhairt oiliúint dóibh siúd a bhfuil sí uathu agus aiseolas atá tairbheach agus tacúil</w:t>
      </w:r>
    </w:p>
    <w:p w14:paraId="7D762229" w14:textId="77777777" w:rsidR="002E6B5C" w:rsidRPr="004A3301" w:rsidRDefault="002E6B5C" w:rsidP="002E6B5C">
      <w:pPr>
        <w:numPr>
          <w:ilvl w:val="0"/>
          <w:numId w:val="4"/>
        </w:numPr>
        <w:contextualSpacing/>
        <w:rPr>
          <w:rFonts w:cstheme="minorHAnsi"/>
          <w:lang w:val="ga-IE"/>
        </w:rPr>
      </w:pPr>
      <w:r w:rsidRPr="00E67FA1">
        <w:rPr>
          <w:rFonts w:cstheme="minorHAnsi"/>
          <w:lang w:val="ga-IE" w:bidi="ga-IE"/>
        </w:rPr>
        <w:lastRenderedPageBreak/>
        <w:t>Glacann príomhról ar ullmhú do agus cuir i bhfeidhm athruithe agus leasuithe suntasacha</w:t>
      </w:r>
    </w:p>
    <w:p w14:paraId="38098AF0" w14:textId="77777777" w:rsidR="002E6B5C" w:rsidRPr="004A3301" w:rsidRDefault="002E6B5C" w:rsidP="002E6B5C">
      <w:pPr>
        <w:numPr>
          <w:ilvl w:val="0"/>
          <w:numId w:val="4"/>
        </w:numPr>
        <w:contextualSpacing/>
        <w:rPr>
          <w:rFonts w:cstheme="minorHAnsi"/>
          <w:lang w:val="ga-IE"/>
        </w:rPr>
      </w:pPr>
      <w:r w:rsidRPr="00E67FA1">
        <w:rPr>
          <w:rFonts w:cstheme="minorHAnsi"/>
          <w:lang w:val="ga-IE" w:bidi="ga-IE"/>
        </w:rPr>
        <w:t>Bíonn ag súil le agus tugann freagra thapa ar athruithe san earnáil nó sa timpeallacht níos leithne</w:t>
      </w:r>
    </w:p>
    <w:p w14:paraId="6123DF65" w14:textId="77777777" w:rsidR="002E6B5C" w:rsidRPr="004A3301" w:rsidRDefault="002E6B5C" w:rsidP="002E6B5C">
      <w:pPr>
        <w:numPr>
          <w:ilvl w:val="0"/>
          <w:numId w:val="4"/>
        </w:numPr>
        <w:contextualSpacing/>
        <w:rPr>
          <w:rFonts w:cstheme="minorHAnsi"/>
          <w:lang w:val="ga-IE"/>
        </w:rPr>
      </w:pPr>
      <w:r w:rsidRPr="00E67FA1">
        <w:rPr>
          <w:rFonts w:cstheme="minorHAnsi"/>
          <w:lang w:val="ga-IE" w:bidi="ga-IE"/>
        </w:rPr>
        <w:t>Glacann tús áite ag déanamh comhobair le Ranna, Eagraíochtaí agus Gníomhaireachtaí eile</w:t>
      </w:r>
    </w:p>
    <w:p w14:paraId="3EA32904" w14:textId="77777777" w:rsidR="002E6B5C" w:rsidRPr="004A3301" w:rsidRDefault="002E6B5C" w:rsidP="002E6B5C">
      <w:pPr>
        <w:rPr>
          <w:rFonts w:cstheme="minorHAnsi"/>
          <w:b/>
          <w:bCs/>
          <w:lang w:val="ga-IE"/>
        </w:rPr>
      </w:pPr>
    </w:p>
    <w:p w14:paraId="14695D9D" w14:textId="77777777" w:rsidR="002E6B5C" w:rsidRPr="00E67FA1" w:rsidRDefault="002E6B5C" w:rsidP="002E6B5C">
      <w:pPr>
        <w:rPr>
          <w:rFonts w:cstheme="minorHAnsi"/>
          <w:b/>
          <w:bCs/>
        </w:rPr>
      </w:pPr>
      <w:r w:rsidRPr="00E67FA1">
        <w:rPr>
          <w:rFonts w:cstheme="minorHAnsi"/>
          <w:b/>
          <w:lang w:val="ga-IE" w:bidi="ga-IE"/>
        </w:rPr>
        <w:t xml:space="preserve">Breithiúnas </w:t>
      </w:r>
      <w:r w:rsidRPr="00E67FA1">
        <w:rPr>
          <w:rFonts w:cstheme="minorHAnsi"/>
          <w:lang w:val="ga-IE" w:bidi="ga-IE"/>
        </w:rPr>
        <w:t>⁊</w:t>
      </w:r>
      <w:r w:rsidRPr="00E67FA1">
        <w:rPr>
          <w:rFonts w:cstheme="minorHAnsi"/>
          <w:b/>
          <w:lang w:val="ga-IE" w:bidi="ga-IE"/>
        </w:rPr>
        <w:t xml:space="preserve"> Déanamh Cinntí</w:t>
      </w:r>
    </w:p>
    <w:p w14:paraId="0F369D00" w14:textId="77777777" w:rsidR="002E6B5C" w:rsidRPr="00E67FA1" w:rsidRDefault="002E6B5C" w:rsidP="002E6B5C">
      <w:pPr>
        <w:numPr>
          <w:ilvl w:val="0"/>
          <w:numId w:val="5"/>
        </w:numPr>
        <w:contextualSpacing/>
        <w:rPr>
          <w:rFonts w:cstheme="minorHAnsi"/>
        </w:rPr>
      </w:pPr>
      <w:r w:rsidRPr="00E67FA1">
        <w:rPr>
          <w:rFonts w:cstheme="minorHAnsi"/>
          <w:lang w:val="ga-IE" w:bidi="ga-IE"/>
        </w:rPr>
        <w:t>Aithníonn agus díríonn ar phríomh-fhadhbanna ag déileáil le eolas/cásanna chasta</w:t>
      </w:r>
    </w:p>
    <w:p w14:paraId="3D31CB76" w14:textId="77777777" w:rsidR="002E6B5C" w:rsidRPr="004A3301" w:rsidRDefault="002E6B5C" w:rsidP="002E6B5C">
      <w:pPr>
        <w:numPr>
          <w:ilvl w:val="0"/>
          <w:numId w:val="5"/>
        </w:numPr>
        <w:contextualSpacing/>
        <w:rPr>
          <w:rFonts w:cstheme="minorHAnsi"/>
          <w:lang w:val="ga-IE"/>
        </w:rPr>
      </w:pPr>
      <w:r w:rsidRPr="00E67FA1">
        <w:rPr>
          <w:rFonts w:cstheme="minorHAnsi"/>
          <w:lang w:val="ga-IE" w:bidi="ga-IE"/>
        </w:rPr>
        <w:t>Bailíonn fíricí, déileálann le eolas briathartha agus uimhreach go maith agus déanann smaoineamh dhomhain, loighciúil ar fhadhbanna. Feiceann an gaol idir fhadbanna agus tuigeann go sciobtha cén tionchar a mbeidh ag na fadhbanna sin ar ard-leibhéal agus go sochpholaitiúil</w:t>
      </w:r>
    </w:p>
    <w:p w14:paraId="3A574C21" w14:textId="77777777" w:rsidR="002E6B5C" w:rsidRPr="004A3301" w:rsidRDefault="002E6B5C" w:rsidP="002E6B5C">
      <w:pPr>
        <w:numPr>
          <w:ilvl w:val="0"/>
          <w:numId w:val="5"/>
        </w:numPr>
        <w:contextualSpacing/>
        <w:rPr>
          <w:rFonts w:cstheme="minorHAnsi"/>
          <w:lang w:val="pt-BR"/>
        </w:rPr>
      </w:pPr>
      <w:r w:rsidRPr="00E67FA1">
        <w:rPr>
          <w:rFonts w:cstheme="minorHAnsi"/>
          <w:lang w:val="ga-IE" w:bidi="ga-IE"/>
        </w:rPr>
        <w:t>Feiceann freagraí chiallmhara le fadhbanna casta</w:t>
      </w:r>
    </w:p>
    <w:p w14:paraId="421054CC" w14:textId="77777777" w:rsidR="002E6B5C" w:rsidRPr="004A3301" w:rsidRDefault="002E6B5C" w:rsidP="002E6B5C">
      <w:pPr>
        <w:numPr>
          <w:ilvl w:val="0"/>
          <w:numId w:val="5"/>
        </w:numPr>
        <w:contextualSpacing/>
        <w:rPr>
          <w:rFonts w:cstheme="minorHAnsi"/>
          <w:lang w:val="ga-IE"/>
        </w:rPr>
      </w:pPr>
      <w:r w:rsidRPr="00E67FA1">
        <w:rPr>
          <w:rFonts w:cstheme="minorHAnsi"/>
          <w:lang w:val="ga-IE" w:bidi="ga-IE"/>
        </w:rPr>
        <w:t>Gníomhaíonn go tapa, ag déanamh cinntí ar chaoi thráthúil, agus tá go leor misneach acu le na cinntí sin a chuir i gcrích. Déanann cinntí eolacha ar féidir brath orthu, agus tuigeann cén tionchar a bheidh ag na cinntí sin</w:t>
      </w:r>
    </w:p>
    <w:p w14:paraId="0791E28A" w14:textId="45DDBD26" w:rsidR="002E6B5C" w:rsidRDefault="002E6B5C" w:rsidP="002E6B5C">
      <w:pPr>
        <w:numPr>
          <w:ilvl w:val="0"/>
          <w:numId w:val="5"/>
        </w:numPr>
        <w:contextualSpacing/>
        <w:rPr>
          <w:rFonts w:cstheme="minorHAnsi"/>
          <w:lang w:val="ga-IE"/>
        </w:rPr>
      </w:pPr>
      <w:r w:rsidRPr="00E67FA1">
        <w:rPr>
          <w:rFonts w:cstheme="minorHAnsi"/>
          <w:lang w:val="ga-IE" w:bidi="ga-IE"/>
        </w:rPr>
        <w:t>Déanann gach iarracht fadhbanna earnála, grúpaí polaitiúla, agus an tionchar a bheidh ar shaoránaigh a chuir i gcomhréir i ngach cinneadh a dhéantar</w:t>
      </w:r>
    </w:p>
    <w:p w14:paraId="66AE256E" w14:textId="77777777" w:rsidR="002E6B5C" w:rsidRPr="004A3301" w:rsidRDefault="002E6B5C" w:rsidP="002E6B5C">
      <w:pPr>
        <w:ind w:left="360"/>
        <w:contextualSpacing/>
        <w:rPr>
          <w:rFonts w:cstheme="minorHAnsi"/>
          <w:lang w:val="ga-IE"/>
        </w:rPr>
      </w:pPr>
    </w:p>
    <w:p w14:paraId="2FA14F3D" w14:textId="77777777" w:rsidR="002E6B5C" w:rsidRPr="00E67FA1" w:rsidRDefault="002E6B5C" w:rsidP="002E6B5C">
      <w:pPr>
        <w:rPr>
          <w:rFonts w:cstheme="minorHAnsi"/>
          <w:b/>
          <w:bCs/>
        </w:rPr>
      </w:pPr>
      <w:r w:rsidRPr="00E67FA1">
        <w:rPr>
          <w:rFonts w:cstheme="minorHAnsi"/>
          <w:b/>
          <w:lang w:val="ga-IE" w:bidi="ga-IE"/>
        </w:rPr>
        <w:t xml:space="preserve">Bainistíocht </w:t>
      </w:r>
      <w:r w:rsidRPr="00E67FA1">
        <w:rPr>
          <w:rFonts w:cstheme="minorHAnsi"/>
          <w:lang w:val="ga-IE" w:bidi="ga-IE"/>
        </w:rPr>
        <w:t>⁊</w:t>
      </w:r>
      <w:r w:rsidRPr="00E67FA1">
        <w:rPr>
          <w:rFonts w:cstheme="minorHAnsi"/>
          <w:b/>
          <w:lang w:val="ga-IE" w:bidi="ga-IE"/>
        </w:rPr>
        <w:t xml:space="preserve"> Baint Amach Torthaí</w:t>
      </w:r>
    </w:p>
    <w:p w14:paraId="236D790A" w14:textId="77777777" w:rsidR="002E6B5C" w:rsidRPr="00E67FA1" w:rsidRDefault="002E6B5C" w:rsidP="002E6B5C">
      <w:pPr>
        <w:numPr>
          <w:ilvl w:val="0"/>
          <w:numId w:val="6"/>
        </w:numPr>
        <w:contextualSpacing/>
        <w:rPr>
          <w:rFonts w:cstheme="minorHAnsi"/>
        </w:rPr>
      </w:pPr>
      <w:r w:rsidRPr="00E67FA1">
        <w:rPr>
          <w:rFonts w:cstheme="minorHAnsi"/>
          <w:lang w:val="ga-IE" w:bidi="ga-IE"/>
        </w:rPr>
        <w:t>Glacann tús áite agus freagracht as torthaí/seirbhísí a sholáthar in a réimse féin</w:t>
      </w:r>
    </w:p>
    <w:p w14:paraId="39C93D04" w14:textId="77777777" w:rsidR="002E6B5C" w:rsidRPr="00E67FA1" w:rsidRDefault="002E6B5C" w:rsidP="002E6B5C">
      <w:pPr>
        <w:numPr>
          <w:ilvl w:val="0"/>
          <w:numId w:val="6"/>
        </w:numPr>
        <w:contextualSpacing/>
        <w:rPr>
          <w:rFonts w:cstheme="minorHAnsi"/>
        </w:rPr>
      </w:pPr>
      <w:r w:rsidRPr="00E67FA1">
        <w:rPr>
          <w:rFonts w:cstheme="minorHAnsi"/>
          <w:lang w:val="ga-IE" w:bidi="ga-IE"/>
        </w:rPr>
        <w:t>Cuireann straitéis agus mionsonraí gníomhaíochta i gcomhréir lena chéile le dul i ngleic le riachtanais gnólachtaí</w:t>
      </w:r>
    </w:p>
    <w:p w14:paraId="783687C2" w14:textId="77777777" w:rsidR="002E6B5C" w:rsidRPr="00E67FA1" w:rsidRDefault="002E6B5C" w:rsidP="002E6B5C">
      <w:pPr>
        <w:numPr>
          <w:ilvl w:val="0"/>
          <w:numId w:val="6"/>
        </w:numPr>
        <w:contextualSpacing/>
        <w:rPr>
          <w:rFonts w:cstheme="minorHAnsi"/>
        </w:rPr>
      </w:pPr>
      <w:r w:rsidRPr="00E67FA1">
        <w:rPr>
          <w:rFonts w:cstheme="minorHAnsi"/>
          <w:lang w:val="ga-IE" w:bidi="ga-IE"/>
        </w:rPr>
        <w:t>Déanann bainistiú ar chláir agus tascanna éagsúla agus bogann acmhainní de réir mar is cuí le dul i ngleic le athruithe san fhócas</w:t>
      </w:r>
    </w:p>
    <w:p w14:paraId="5F031E5A" w14:textId="77777777" w:rsidR="002E6B5C" w:rsidRPr="004A3301" w:rsidRDefault="002E6B5C" w:rsidP="002E6B5C">
      <w:pPr>
        <w:numPr>
          <w:ilvl w:val="0"/>
          <w:numId w:val="6"/>
        </w:numPr>
        <w:contextualSpacing/>
        <w:rPr>
          <w:rFonts w:cstheme="minorHAnsi"/>
          <w:lang w:val="ga-IE"/>
        </w:rPr>
      </w:pPr>
      <w:r w:rsidRPr="00E67FA1">
        <w:rPr>
          <w:rFonts w:cstheme="minorHAnsi"/>
          <w:lang w:val="ga-IE" w:bidi="ga-IE"/>
        </w:rPr>
        <w:t>Baineann an úsáid is fearr as acmhainní agus cuireann bearta feidhmiúcháin i bhfeidhm le spriocanna a bhaint amach. Déanann cinnte de go n-úsáidtear ICT agus múnlaí soláthair nua sa chaoi is fearr</w:t>
      </w:r>
    </w:p>
    <w:p w14:paraId="15B04CB9" w14:textId="77777777" w:rsidR="002E6B5C" w:rsidRPr="004A3301" w:rsidRDefault="002E6B5C" w:rsidP="002E6B5C">
      <w:pPr>
        <w:numPr>
          <w:ilvl w:val="0"/>
          <w:numId w:val="6"/>
        </w:numPr>
        <w:contextualSpacing/>
        <w:rPr>
          <w:rFonts w:cstheme="minorHAnsi"/>
          <w:lang w:val="ga-IE"/>
        </w:rPr>
      </w:pPr>
      <w:r w:rsidRPr="00E67FA1">
        <w:rPr>
          <w:rFonts w:cstheme="minorHAnsi"/>
          <w:lang w:val="ga-IE" w:bidi="ga-IE"/>
        </w:rPr>
        <w:t>Déanann athbhreithniú go criticiúil ar thionscadail agus ar ghníomhaíochtaí le cinntiú de go bhfuil siad éifeachtach agus go bhfreastalaíonn siad ar riachtanais na hEagraíochta</w:t>
      </w:r>
    </w:p>
    <w:p w14:paraId="277C0982" w14:textId="77777777" w:rsidR="002E6B5C" w:rsidRPr="004A3301" w:rsidRDefault="002E6B5C" w:rsidP="002E6B5C">
      <w:pPr>
        <w:numPr>
          <w:ilvl w:val="0"/>
          <w:numId w:val="6"/>
        </w:numPr>
        <w:contextualSpacing/>
        <w:rPr>
          <w:rFonts w:cstheme="minorHAnsi"/>
          <w:lang w:val="ga-IE"/>
        </w:rPr>
      </w:pPr>
      <w:r w:rsidRPr="00E67FA1">
        <w:rPr>
          <w:rFonts w:cstheme="minorHAnsi"/>
          <w:lang w:val="ga-IE" w:bidi="ga-IE"/>
        </w:rPr>
        <w:t>Cothaíonn tábhacht éifeachtúlachtaí, luach ar airgid, agus ag freastal ar riachtanais rialála chorparáideach iontu siúd thart orthu</w:t>
      </w:r>
    </w:p>
    <w:p w14:paraId="5C8591D2" w14:textId="2B49D2EB" w:rsidR="002E6B5C" w:rsidRDefault="002E6B5C" w:rsidP="002E6B5C">
      <w:pPr>
        <w:numPr>
          <w:ilvl w:val="0"/>
          <w:numId w:val="6"/>
        </w:numPr>
        <w:contextualSpacing/>
        <w:rPr>
          <w:rFonts w:cstheme="minorHAnsi"/>
          <w:lang w:val="ga-IE"/>
        </w:rPr>
      </w:pPr>
      <w:r w:rsidRPr="00E67FA1">
        <w:rPr>
          <w:rFonts w:cstheme="minorHAnsi"/>
          <w:lang w:val="ga-IE" w:bidi="ga-IE"/>
        </w:rPr>
        <w:t>Déanann cinnte de go bhfuil an foireann dírithe agus go ngníomhaíonn siad ar tosaíochtaí na bpleananna gnó, fiú agus iad faoi bhrú</w:t>
      </w:r>
    </w:p>
    <w:p w14:paraId="4A2D45DB" w14:textId="77777777" w:rsidR="002E6B5C" w:rsidRPr="004A3301" w:rsidRDefault="002E6B5C" w:rsidP="002E6B5C">
      <w:pPr>
        <w:ind w:left="360"/>
        <w:contextualSpacing/>
        <w:rPr>
          <w:rFonts w:cstheme="minorHAnsi"/>
          <w:lang w:val="ga-IE"/>
        </w:rPr>
      </w:pPr>
    </w:p>
    <w:p w14:paraId="02E69141" w14:textId="77777777" w:rsidR="002E6B5C" w:rsidRPr="00E67FA1" w:rsidRDefault="002E6B5C" w:rsidP="002E6B5C">
      <w:pPr>
        <w:rPr>
          <w:rFonts w:cstheme="minorHAnsi"/>
          <w:b/>
          <w:bCs/>
        </w:rPr>
      </w:pPr>
      <w:r w:rsidRPr="00E67FA1">
        <w:rPr>
          <w:rFonts w:cstheme="minorHAnsi"/>
          <w:b/>
          <w:lang w:val="ga-IE" w:bidi="ga-IE"/>
        </w:rPr>
        <w:t xml:space="preserve">Ag forbairt Caidrimh </w:t>
      </w:r>
      <w:r w:rsidRPr="00E67FA1">
        <w:rPr>
          <w:rFonts w:cstheme="minorHAnsi"/>
          <w:lang w:val="ga-IE" w:bidi="ga-IE"/>
        </w:rPr>
        <w:t>⁊</w:t>
      </w:r>
      <w:r w:rsidRPr="00E67FA1">
        <w:rPr>
          <w:rFonts w:cstheme="minorHAnsi"/>
          <w:b/>
          <w:lang w:val="ga-IE" w:bidi="ga-IE"/>
        </w:rPr>
        <w:t xml:space="preserve"> Cumarsáid</w:t>
      </w:r>
    </w:p>
    <w:p w14:paraId="73E762FD" w14:textId="77777777" w:rsidR="002E6B5C" w:rsidRPr="00E67FA1" w:rsidRDefault="002E6B5C" w:rsidP="002E6B5C">
      <w:pPr>
        <w:numPr>
          <w:ilvl w:val="0"/>
          <w:numId w:val="7"/>
        </w:numPr>
        <w:contextualSpacing/>
        <w:rPr>
          <w:rFonts w:cstheme="minorHAnsi"/>
        </w:rPr>
      </w:pPr>
      <w:r w:rsidRPr="00E67FA1">
        <w:rPr>
          <w:rFonts w:cstheme="minorHAnsi"/>
          <w:lang w:val="ga-IE" w:bidi="ga-IE"/>
        </w:rPr>
        <w:t>Labhraíonn agus scríobhann sa chaoi go bhfuil siad soiléir, deisbhéalach agus go mbíonn tionchar acu</w:t>
      </w:r>
    </w:p>
    <w:p w14:paraId="0ECD6A0A" w14:textId="77777777" w:rsidR="002E6B5C" w:rsidRPr="00E67FA1" w:rsidRDefault="002E6B5C" w:rsidP="002E6B5C">
      <w:pPr>
        <w:numPr>
          <w:ilvl w:val="0"/>
          <w:numId w:val="7"/>
        </w:numPr>
        <w:contextualSpacing/>
        <w:rPr>
          <w:rFonts w:cstheme="minorHAnsi"/>
        </w:rPr>
      </w:pPr>
      <w:r w:rsidRPr="00E67FA1">
        <w:rPr>
          <w:rFonts w:cstheme="minorHAnsi"/>
          <w:lang w:val="ga-IE" w:bidi="ga-IE"/>
        </w:rPr>
        <w:t>Éisteann go gníomhach, ag déanamh iarracht an dearcadh agus an seasamh atá acu siúd thart orthu a thuiscint</w:t>
      </w:r>
    </w:p>
    <w:p w14:paraId="7969CB49" w14:textId="77777777" w:rsidR="002E6B5C" w:rsidRPr="00E67FA1" w:rsidRDefault="002E6B5C" w:rsidP="002E6B5C">
      <w:pPr>
        <w:numPr>
          <w:ilvl w:val="0"/>
          <w:numId w:val="7"/>
        </w:numPr>
        <w:contextualSpacing/>
        <w:rPr>
          <w:rFonts w:cstheme="minorHAnsi"/>
        </w:rPr>
      </w:pPr>
      <w:r w:rsidRPr="00E67FA1">
        <w:rPr>
          <w:rFonts w:cstheme="minorHAnsi"/>
          <w:lang w:val="ga-IE" w:bidi="ga-IE"/>
        </w:rPr>
        <w:t>Déanann bainistiú ar agus réitíonn coimhlintí / easaontais ar chaoi a bhfuil dearfach ⁊ tógálach</w:t>
      </w:r>
    </w:p>
    <w:p w14:paraId="6AA89E90" w14:textId="77777777" w:rsidR="002E6B5C" w:rsidRPr="00E67FA1" w:rsidRDefault="002E6B5C" w:rsidP="002E6B5C">
      <w:pPr>
        <w:numPr>
          <w:ilvl w:val="0"/>
          <w:numId w:val="7"/>
        </w:numPr>
        <w:contextualSpacing/>
        <w:rPr>
          <w:rFonts w:cstheme="minorHAnsi"/>
        </w:rPr>
      </w:pPr>
      <w:r w:rsidRPr="00E67FA1">
        <w:rPr>
          <w:rFonts w:cstheme="minorHAnsi"/>
          <w:lang w:val="ga-IE" w:bidi="ga-IE"/>
        </w:rPr>
        <w:t>Déanann obair go h-éifeachtach laistigh den phróiseas pholaitiúil, ag aithint ⁊ ag déanamh bainistíocht ar theannais a shíolraíonn ó dhearcaidh éagsúla a mbíonn ag páirtithe leasmhara</w:t>
      </w:r>
    </w:p>
    <w:p w14:paraId="61D7DBA5" w14:textId="77777777" w:rsidR="002E6B5C" w:rsidRPr="00E67FA1" w:rsidRDefault="002E6B5C" w:rsidP="002E6B5C">
      <w:pPr>
        <w:numPr>
          <w:ilvl w:val="0"/>
          <w:numId w:val="7"/>
        </w:numPr>
        <w:contextualSpacing/>
        <w:rPr>
          <w:rFonts w:cstheme="minorHAnsi"/>
        </w:rPr>
      </w:pPr>
      <w:r w:rsidRPr="00E67FA1">
        <w:rPr>
          <w:rFonts w:cstheme="minorHAnsi"/>
          <w:lang w:val="ga-IE" w:bidi="ga-IE"/>
        </w:rPr>
        <w:t>Áitíonn orthu siúd thart orthu; forbraíonn comhthoil, agus comhoibríonn daoine eile leo le gur féidir leo eolas a fháil agus spriocanna a bhaint amach</w:t>
      </w:r>
    </w:p>
    <w:p w14:paraId="311220E9" w14:textId="77777777" w:rsidR="002E6B5C" w:rsidRPr="00E67FA1" w:rsidRDefault="002E6B5C" w:rsidP="002E6B5C">
      <w:pPr>
        <w:numPr>
          <w:ilvl w:val="0"/>
          <w:numId w:val="7"/>
        </w:numPr>
        <w:contextualSpacing/>
        <w:rPr>
          <w:rFonts w:cstheme="minorHAnsi"/>
        </w:rPr>
      </w:pPr>
      <w:r w:rsidRPr="00E67FA1">
        <w:rPr>
          <w:rFonts w:cstheme="minorHAnsi"/>
          <w:lang w:val="ga-IE" w:bidi="ga-IE"/>
        </w:rPr>
        <w:t>Déanann cumarsáid go gníomhach le comhghleacaithe i ngach leibhéal den eagraíocht agus i Ranna/Eagraíochtaí eile agus forbraíonn gréasáin láidir phroifisiúnta</w:t>
      </w:r>
    </w:p>
    <w:p w14:paraId="1F854790" w14:textId="77777777" w:rsidR="002E6B5C" w:rsidRPr="004A3301" w:rsidRDefault="002E6B5C" w:rsidP="002E6B5C">
      <w:pPr>
        <w:numPr>
          <w:ilvl w:val="0"/>
          <w:numId w:val="7"/>
        </w:numPr>
        <w:contextualSpacing/>
        <w:rPr>
          <w:rFonts w:cstheme="minorHAnsi"/>
        </w:rPr>
      </w:pPr>
      <w:r w:rsidRPr="00E67FA1">
        <w:rPr>
          <w:rFonts w:cstheme="minorHAnsi"/>
          <w:lang w:val="ga-IE" w:bidi="ga-IE"/>
        </w:rPr>
        <w:t>Fógraíonn a gcuid tuairimí nuair a bhraitheann siad gur fearr sin a dhéanamh</w:t>
      </w:r>
    </w:p>
    <w:p w14:paraId="57172CA3" w14:textId="77777777" w:rsidR="002E6B5C" w:rsidRPr="004A3301" w:rsidRDefault="002E6B5C" w:rsidP="002E6B5C">
      <w:pPr>
        <w:ind w:left="360"/>
        <w:contextualSpacing/>
        <w:rPr>
          <w:rFonts w:cstheme="minorHAnsi"/>
        </w:rPr>
      </w:pPr>
    </w:p>
    <w:p w14:paraId="536C23C1" w14:textId="77777777" w:rsidR="002E6B5C" w:rsidRPr="00E67FA1" w:rsidRDefault="002E6B5C" w:rsidP="002E6B5C">
      <w:pPr>
        <w:rPr>
          <w:rFonts w:cstheme="minorHAnsi"/>
          <w:b/>
          <w:bCs/>
        </w:rPr>
      </w:pPr>
      <w:r w:rsidRPr="00E67FA1">
        <w:rPr>
          <w:rFonts w:cstheme="minorHAnsi"/>
          <w:b/>
          <w:lang w:val="ga-IE" w:bidi="ga-IE"/>
        </w:rPr>
        <w:lastRenderedPageBreak/>
        <w:t>Eolas Speisialaithe, Saineolas agus Féinfhorbairt</w:t>
      </w:r>
    </w:p>
    <w:p w14:paraId="1FBC29EB" w14:textId="77777777" w:rsidR="002E6B5C" w:rsidRPr="00E67FA1" w:rsidRDefault="002E6B5C" w:rsidP="002E6B5C">
      <w:pPr>
        <w:numPr>
          <w:ilvl w:val="0"/>
          <w:numId w:val="8"/>
        </w:numPr>
        <w:contextualSpacing/>
        <w:rPr>
          <w:rFonts w:cstheme="minorHAnsi"/>
        </w:rPr>
      </w:pPr>
      <w:r w:rsidRPr="00E67FA1">
        <w:rPr>
          <w:rFonts w:cstheme="minorHAnsi"/>
          <w:lang w:val="ga-IE" w:bidi="ga-IE"/>
        </w:rPr>
        <w:t>Forbraíonn agus coinníonn scileanna agus saineolas i réimsí éagsúla atá ábhartha lena réimse agus a aithnítear do dhaoine idir sheachtracha agus inmheánacha don Roinn/Eagraíocht</w:t>
      </w:r>
    </w:p>
    <w:p w14:paraId="10A0DCBD" w14:textId="77777777" w:rsidR="002E6B5C" w:rsidRPr="00E67FA1" w:rsidRDefault="002E6B5C" w:rsidP="002E6B5C">
      <w:pPr>
        <w:numPr>
          <w:ilvl w:val="0"/>
          <w:numId w:val="8"/>
        </w:numPr>
        <w:contextualSpacing/>
        <w:rPr>
          <w:rFonts w:cstheme="minorHAnsi"/>
        </w:rPr>
      </w:pPr>
      <w:r w:rsidRPr="00E67FA1">
        <w:rPr>
          <w:rFonts w:cstheme="minorHAnsi"/>
          <w:lang w:val="ga-IE" w:bidi="ga-IE"/>
        </w:rPr>
        <w:t>Coinníonn suas chun dáta le príomh-pholasaithe ranna, earnála, náisiúnta agus idirnáisiúnta agus treochtaí eacnamaíoch, polaitiúla, agus sóisialach a n-imríonn tionchar ar an ról</w:t>
      </w:r>
    </w:p>
    <w:p w14:paraId="0640F343" w14:textId="77777777" w:rsidR="002E6B5C" w:rsidRPr="00E67FA1" w:rsidRDefault="002E6B5C" w:rsidP="002E6B5C">
      <w:pPr>
        <w:numPr>
          <w:ilvl w:val="0"/>
          <w:numId w:val="8"/>
        </w:numPr>
        <w:contextualSpacing/>
        <w:rPr>
          <w:rFonts w:cstheme="minorHAnsi"/>
        </w:rPr>
      </w:pPr>
      <w:r w:rsidRPr="00E67FA1">
        <w:rPr>
          <w:rFonts w:cstheme="minorHAnsi"/>
          <w:lang w:val="ga-IE" w:bidi="ga-IE"/>
        </w:rPr>
        <w:t>Díríonn go láidir ar fhéin-fhorbairt, ag lorg aiseolas agus seansanna forbartha pearsanta</w:t>
      </w:r>
    </w:p>
    <w:p w14:paraId="04C11873" w14:textId="77777777" w:rsidR="002E6B5C" w:rsidRPr="00E67FA1" w:rsidRDefault="002E6B5C" w:rsidP="002E6B5C">
      <w:pPr>
        <w:rPr>
          <w:rFonts w:cstheme="minorHAnsi"/>
        </w:rPr>
      </w:pPr>
    </w:p>
    <w:p w14:paraId="7ED3B5B6" w14:textId="77777777" w:rsidR="002E6B5C" w:rsidRPr="004A3301" w:rsidRDefault="002E6B5C" w:rsidP="002E6B5C">
      <w:pPr>
        <w:rPr>
          <w:rFonts w:cstheme="minorHAnsi"/>
          <w:b/>
          <w:bCs/>
          <w:lang w:val="pt-BR"/>
        </w:rPr>
      </w:pPr>
      <w:r w:rsidRPr="00E67FA1">
        <w:rPr>
          <w:rFonts w:cstheme="minorHAnsi"/>
          <w:b/>
          <w:lang w:val="ga-IE" w:bidi="ga-IE"/>
        </w:rPr>
        <w:t xml:space="preserve">Treallús </w:t>
      </w:r>
      <w:r w:rsidRPr="00E67FA1">
        <w:rPr>
          <w:rFonts w:cstheme="minorHAnsi"/>
          <w:lang w:val="ga-IE" w:bidi="ga-IE"/>
        </w:rPr>
        <w:t>⁊</w:t>
      </w:r>
      <w:r w:rsidRPr="00E67FA1">
        <w:rPr>
          <w:rFonts w:cstheme="minorHAnsi"/>
          <w:b/>
          <w:lang w:val="ga-IE" w:bidi="ga-IE"/>
        </w:rPr>
        <w:t xml:space="preserve"> Tiomantas do Luachanna na Seirbhíse Poiblí</w:t>
      </w:r>
    </w:p>
    <w:p w14:paraId="5E12B0E1" w14:textId="77777777" w:rsidR="002E6B5C" w:rsidRPr="004A3301" w:rsidRDefault="002E6B5C" w:rsidP="002E6B5C">
      <w:pPr>
        <w:numPr>
          <w:ilvl w:val="0"/>
          <w:numId w:val="9"/>
        </w:numPr>
        <w:contextualSpacing/>
        <w:rPr>
          <w:rFonts w:cstheme="minorHAnsi"/>
          <w:lang w:val="ga-IE"/>
        </w:rPr>
      </w:pPr>
      <w:r w:rsidRPr="00E67FA1">
        <w:rPr>
          <w:rFonts w:cstheme="minorHAnsi"/>
          <w:lang w:val="ga-IE" w:bidi="ga-IE"/>
        </w:rPr>
        <w:t>Déanann gach iarracht i gcónaí feidhmiú ar ard-leibhéal. Léiríonn tiomantas phearsanta don ról, ag coinneáil dúthracht agus dianseasmhacht fiú agus iad ag coinneáil dearcadh cothrom, chóir maidir le fadhbanna oibre</w:t>
      </w:r>
    </w:p>
    <w:p w14:paraId="0E189EE1" w14:textId="77777777" w:rsidR="002E6B5C" w:rsidRPr="004A3301" w:rsidRDefault="002E6B5C" w:rsidP="002E6B5C">
      <w:pPr>
        <w:numPr>
          <w:ilvl w:val="0"/>
          <w:numId w:val="9"/>
        </w:numPr>
        <w:contextualSpacing/>
        <w:rPr>
          <w:rFonts w:cstheme="minorHAnsi"/>
          <w:lang w:val="ga-IE"/>
        </w:rPr>
      </w:pPr>
      <w:r w:rsidRPr="00E67FA1">
        <w:rPr>
          <w:rFonts w:cstheme="minorHAnsi"/>
          <w:lang w:val="ga-IE" w:bidi="ga-IE"/>
        </w:rPr>
        <w:t>Glacann páirt go dearfach sa chlár chorparáideach. Is féidir brath orthu ach go háirithe; tá macánta agus measúil, agus déanann siad beart de réir a mbriathar.</w:t>
      </w:r>
    </w:p>
    <w:p w14:paraId="6193C9DF" w14:textId="77777777" w:rsidR="002E6B5C" w:rsidRPr="004A3301" w:rsidRDefault="002E6B5C" w:rsidP="002E6B5C">
      <w:pPr>
        <w:numPr>
          <w:ilvl w:val="0"/>
          <w:numId w:val="9"/>
        </w:numPr>
        <w:contextualSpacing/>
        <w:rPr>
          <w:rFonts w:cstheme="minorHAnsi"/>
          <w:lang w:val="ga-IE"/>
        </w:rPr>
      </w:pPr>
      <w:r w:rsidRPr="00E67FA1">
        <w:rPr>
          <w:rFonts w:cstheme="minorHAnsi"/>
          <w:lang w:val="ga-IE" w:bidi="ga-IE"/>
        </w:rPr>
        <w:t>Déanann cinnte de go bhfuil an saoránach chun tosaigh i ngach seirbhís a chuirtear ar fáil. Tá siad acmhainneach, agus coinníonn siad guaim orthu féin fiú i gcásanna diúltacha nó dúshlánacha. Cuireann chun cinn cultúr a chothaíonn na caighdeáin is airde eiticí agus ionracais</w:t>
      </w:r>
    </w:p>
    <w:p w14:paraId="474E6509" w14:textId="77777777" w:rsidR="00FC51B2" w:rsidRDefault="00FC51B2" w:rsidP="00FC51B2">
      <w:pPr>
        <w:pStyle w:val="Heading4"/>
        <w:ind w:right="-20"/>
        <w:rPr>
          <w:rFonts w:asciiTheme="minorHAnsi" w:hAnsiTheme="minorHAnsi" w:cstheme="minorHAnsi"/>
        </w:rPr>
      </w:pPr>
      <w:r>
        <w:rPr>
          <w:rFonts w:asciiTheme="minorHAnsi" w:hAnsiTheme="minorHAnsi" w:cstheme="minorHAnsi"/>
          <w:lang w:val="ga"/>
        </w:rPr>
        <w:t>STRAITÉIS AGUS LUACHANNA FSAI</w:t>
      </w:r>
    </w:p>
    <w:p w14:paraId="2586E0F7" w14:textId="77777777" w:rsidR="00FC51B2" w:rsidRDefault="00FC51B2" w:rsidP="00FC51B2">
      <w:pPr>
        <w:pStyle w:val="Heading4"/>
        <w:ind w:right="-20"/>
        <w:rPr>
          <w:rFonts w:asciiTheme="minorHAnsi" w:hAnsiTheme="minorHAnsi" w:cstheme="minorHAnsi"/>
          <w:b w:val="0"/>
          <w:bCs w:val="0"/>
        </w:rPr>
      </w:pPr>
      <w:r>
        <w:rPr>
          <w:rFonts w:asciiTheme="minorHAnsi" w:hAnsiTheme="minorHAnsi" w:cstheme="minorHAnsi"/>
          <w:b w:val="0"/>
          <w:bCs w:val="0"/>
          <w:lang w:val="ga"/>
        </w:rPr>
        <w:t>I straitéis reatha FSAI leagtar amach ár bhfís, ár misean, ár luachanna, ár spriocanna agus cuspóirí straitéiseacha le haghaidh na tréimhse 2019 - 2023. Comhlíontar ár bhfís maidir le bia sábháilte agus iontaofa do chách agus ár misean maidir le tomhaltóirí a chosaint agus comhlíonadh a ardú trí chomhpháirtíocht, eolaíocht agus forfheidhmiú an dlí faoi bhia trí oibriú go dlúth lenár bpáirtithe leasmhara ar fad.</w:t>
      </w:r>
    </w:p>
    <w:p w14:paraId="6860F4FE" w14:textId="77777777" w:rsidR="00FC51B2" w:rsidRDefault="00FC51B2" w:rsidP="00FC51B2">
      <w:pPr>
        <w:pStyle w:val="Heading4"/>
        <w:ind w:right="-20"/>
        <w:rPr>
          <w:rFonts w:asciiTheme="minorHAnsi" w:hAnsiTheme="minorHAnsi" w:cstheme="minorHAnsi"/>
          <w:b w:val="0"/>
          <w:bCs w:val="0"/>
          <w:lang w:val="ga"/>
        </w:rPr>
      </w:pPr>
    </w:p>
    <w:p w14:paraId="087CF374" w14:textId="232F4B1A" w:rsidR="00FC51B2" w:rsidRDefault="00FC51B2" w:rsidP="00FC51B2">
      <w:pPr>
        <w:pStyle w:val="Heading4"/>
        <w:ind w:right="-20"/>
        <w:rPr>
          <w:rFonts w:asciiTheme="minorHAnsi" w:hAnsiTheme="minorHAnsi" w:cstheme="minorHAnsi"/>
          <w:b w:val="0"/>
          <w:bCs w:val="0"/>
        </w:rPr>
      </w:pPr>
      <w:r>
        <w:rPr>
          <w:rFonts w:asciiTheme="minorHAnsi" w:hAnsiTheme="minorHAnsi" w:cstheme="minorHAnsi"/>
          <w:b w:val="0"/>
          <w:bCs w:val="0"/>
          <w:lang w:val="ga"/>
        </w:rPr>
        <w:t>Leis na luachanna corparáideacha agus an iompar corparáideach cuirtear taca faoin timpeallacht oibre ag Údarás Sábháilteachta Bia na hÉireann agus cuidíonn siad linn ár straitéis a bhaint amach.</w:t>
      </w:r>
    </w:p>
    <w:p w14:paraId="3C9467A2" w14:textId="77777777" w:rsidR="00FC51B2" w:rsidRDefault="00FC51B2" w:rsidP="00FC51B2">
      <w:pPr>
        <w:pStyle w:val="Heading4"/>
        <w:ind w:right="-20"/>
        <w:rPr>
          <w:rFonts w:asciiTheme="minorHAnsi" w:hAnsiTheme="minorHAnsi" w:cstheme="minorHAnsi"/>
          <w:b w:val="0"/>
          <w:bCs w:val="0"/>
        </w:rPr>
      </w:pPr>
    </w:p>
    <w:p w14:paraId="24587810" w14:textId="72BFEA34" w:rsidR="00FC51B2" w:rsidRPr="00D52C2B" w:rsidRDefault="00FC51B2" w:rsidP="00FC51B2">
      <w:pPr>
        <w:pStyle w:val="Heading4"/>
        <w:ind w:right="-20"/>
        <w:rPr>
          <w:rFonts w:asciiTheme="minorHAnsi" w:hAnsiTheme="minorHAnsi" w:cstheme="minorHAnsi"/>
          <w:b w:val="0"/>
          <w:bCs w:val="0"/>
        </w:rPr>
      </w:pPr>
      <w:r>
        <w:rPr>
          <w:rFonts w:asciiTheme="minorHAnsi" w:hAnsiTheme="minorHAnsi" w:cstheme="minorHAnsi"/>
          <w:lang w:val="ga"/>
        </w:rPr>
        <w:t>Macántacht:</w:t>
      </w:r>
      <w:r>
        <w:rPr>
          <w:rFonts w:asciiTheme="minorHAnsi" w:hAnsiTheme="minorHAnsi" w:cstheme="minorHAnsi"/>
          <w:b w:val="0"/>
          <w:bCs w:val="0"/>
          <w:lang w:val="ga"/>
        </w:rPr>
        <w:t xml:space="preserve"> Táimid ionraic, oscailte agus neamhspleách i ngach rud a dhéanaimid</w:t>
      </w:r>
    </w:p>
    <w:p w14:paraId="7102B8DA" w14:textId="44098267" w:rsidR="00FC51B2" w:rsidRDefault="00FC51B2" w:rsidP="00FC51B2">
      <w:pPr>
        <w:pStyle w:val="Body"/>
        <w:ind w:right="95"/>
        <w:rPr>
          <w:rFonts w:asciiTheme="minorHAnsi" w:hAnsiTheme="minorHAnsi" w:cstheme="minorHAnsi"/>
        </w:rPr>
      </w:pPr>
      <w:r>
        <w:rPr>
          <w:rFonts w:asciiTheme="minorHAnsi" w:hAnsiTheme="minorHAnsi" w:cstheme="minorHAnsi"/>
          <w:b/>
          <w:bCs/>
          <w:lang w:val="ga"/>
        </w:rPr>
        <w:t>Meas:</w:t>
      </w:r>
      <w:r>
        <w:rPr>
          <w:rFonts w:asciiTheme="minorHAnsi" w:hAnsiTheme="minorHAnsi" w:cstheme="minorHAnsi"/>
          <w:lang w:val="ga"/>
        </w:rPr>
        <w:tab/>
        <w:t xml:space="preserve">     Gníomhaímid le meas agus freagracht phearsanta</w:t>
      </w:r>
    </w:p>
    <w:p w14:paraId="107A887F" w14:textId="3BEAAAC0" w:rsidR="00FC51B2" w:rsidRDefault="00FC51B2" w:rsidP="00FC51B2">
      <w:pPr>
        <w:pStyle w:val="Body"/>
        <w:ind w:right="95"/>
        <w:rPr>
          <w:rFonts w:asciiTheme="minorHAnsi" w:hAnsiTheme="minorHAnsi" w:cstheme="minorHAnsi"/>
        </w:rPr>
      </w:pPr>
      <w:r>
        <w:rPr>
          <w:rFonts w:asciiTheme="minorHAnsi" w:hAnsiTheme="minorHAnsi" w:cstheme="minorHAnsi"/>
          <w:b/>
          <w:bCs/>
          <w:lang w:val="ga"/>
        </w:rPr>
        <w:t>Díograis:</w:t>
      </w:r>
      <w:r>
        <w:rPr>
          <w:rFonts w:asciiTheme="minorHAnsi" w:hAnsiTheme="minorHAnsi" w:cstheme="minorHAnsi"/>
          <w:lang w:val="ga"/>
        </w:rPr>
        <w:t xml:space="preserve"> Táimid díograiseach faoi thomhaltóirí a chosaint</w:t>
      </w:r>
    </w:p>
    <w:p w14:paraId="47D32902" w14:textId="3BDC752C" w:rsidR="00FC51B2" w:rsidRPr="0090187A" w:rsidRDefault="00FC51B2" w:rsidP="00FC51B2">
      <w:pPr>
        <w:pStyle w:val="Body"/>
        <w:ind w:right="95"/>
        <w:rPr>
          <w:rFonts w:asciiTheme="minorHAnsi" w:hAnsiTheme="minorHAnsi" w:cstheme="minorHAnsi"/>
        </w:rPr>
      </w:pPr>
      <w:r>
        <w:rPr>
          <w:rFonts w:asciiTheme="minorHAnsi" w:hAnsiTheme="minorHAnsi" w:cstheme="minorHAnsi"/>
          <w:b/>
          <w:bCs/>
          <w:lang w:val="ga"/>
        </w:rPr>
        <w:t xml:space="preserve">Trédhearcacht: </w:t>
      </w:r>
      <w:r>
        <w:rPr>
          <w:rFonts w:asciiTheme="minorHAnsi" w:hAnsiTheme="minorHAnsi" w:cstheme="minorHAnsi"/>
          <w:lang w:val="ga"/>
        </w:rPr>
        <w:tab/>
        <w:t>Déanaimid ár ngníomhaíochtaí oibre ar bhealach oscailte agus trí</w:t>
      </w:r>
    </w:p>
    <w:p w14:paraId="0AD90666" w14:textId="1387E4F7" w:rsidR="00FC51B2" w:rsidRDefault="00FC51B2" w:rsidP="00FC51B2">
      <w:pPr>
        <w:pStyle w:val="Body"/>
        <w:ind w:right="618"/>
        <w:rPr>
          <w:rFonts w:asciiTheme="minorHAnsi" w:hAnsiTheme="minorHAnsi" w:cstheme="minorHAnsi"/>
        </w:rPr>
      </w:pPr>
      <w:r>
        <w:rPr>
          <w:rFonts w:asciiTheme="minorHAnsi" w:hAnsiTheme="minorHAnsi" w:cstheme="minorHAnsi"/>
          <w:lang w:val="ga"/>
        </w:rPr>
        <w:t xml:space="preserve"> bhealaí cumarsáide oscailte agus soiléire chun feasacht níos fearr a chur chun cinn faoi cad a dhéanaimid</w:t>
      </w:r>
    </w:p>
    <w:p w14:paraId="150E5CA8" w14:textId="77777777" w:rsidR="00FC51B2" w:rsidRDefault="00FC51B2" w:rsidP="00FC51B2">
      <w:pPr>
        <w:pStyle w:val="Body"/>
        <w:ind w:right="618"/>
        <w:rPr>
          <w:rFonts w:asciiTheme="minorHAnsi" w:hAnsiTheme="minorHAnsi" w:cstheme="minorHAnsi"/>
          <w:lang w:val="ga"/>
        </w:rPr>
      </w:pPr>
      <w:r>
        <w:rPr>
          <w:rFonts w:asciiTheme="minorHAnsi" w:hAnsiTheme="minorHAnsi" w:cstheme="minorHAnsi"/>
          <w:b/>
          <w:bCs/>
          <w:lang w:val="ga"/>
        </w:rPr>
        <w:t>Obair foirne:</w:t>
      </w:r>
      <w:r>
        <w:rPr>
          <w:rFonts w:asciiTheme="minorHAnsi" w:hAnsiTheme="minorHAnsi" w:cstheme="minorHAnsi"/>
          <w:lang w:val="ga"/>
        </w:rPr>
        <w:t>Forbróimid agus spreagaimid daoine chun eagraíocht níos fearr a fhorbairt</w:t>
      </w:r>
    </w:p>
    <w:p w14:paraId="54FD2444" w14:textId="06A8CEB3" w:rsidR="00FC51B2" w:rsidRDefault="00FC51B2" w:rsidP="00FC51B2">
      <w:pPr>
        <w:pStyle w:val="Body"/>
        <w:ind w:right="618"/>
        <w:rPr>
          <w:rFonts w:asciiTheme="minorHAnsi" w:hAnsiTheme="minorHAnsi" w:cstheme="minorHAnsi"/>
        </w:rPr>
      </w:pPr>
      <w:r>
        <w:rPr>
          <w:rFonts w:cstheme="minorHAnsi"/>
          <w:b/>
          <w:bCs/>
          <w:lang w:val="ga"/>
        </w:rPr>
        <w:t>Comhoibriú:</w:t>
      </w:r>
      <w:r>
        <w:rPr>
          <w:rFonts w:cstheme="minorHAnsi"/>
          <w:lang w:val="ga"/>
        </w:rPr>
        <w:tab/>
      </w:r>
      <w:r>
        <w:rPr>
          <w:rFonts w:cstheme="minorHAnsi"/>
          <w:lang w:val="ga"/>
        </w:rPr>
        <w:tab/>
        <w:t>Aithnímid ár gcomhpháirtithe agus is mór linn iad</w:t>
      </w:r>
    </w:p>
    <w:p w14:paraId="0E651F72" w14:textId="77777777" w:rsidR="00FC51B2" w:rsidRDefault="00FC51B2" w:rsidP="00FC51B2">
      <w:pPr>
        <w:pStyle w:val="Body"/>
        <w:ind w:right="618"/>
        <w:rPr>
          <w:rFonts w:asciiTheme="minorHAnsi" w:hAnsiTheme="minorHAnsi" w:cstheme="minorHAnsi"/>
        </w:rPr>
      </w:pPr>
    </w:p>
    <w:p w14:paraId="7E96439A" w14:textId="60CCA4E6" w:rsidR="00FC51B2" w:rsidRDefault="00FC51B2" w:rsidP="00FC51B2">
      <w:pPr>
        <w:pStyle w:val="Body"/>
        <w:ind w:right="618"/>
        <w:rPr>
          <w:i/>
          <w:szCs w:val="24"/>
        </w:rPr>
      </w:pPr>
      <w:r>
        <w:rPr>
          <w:rFonts w:asciiTheme="minorHAnsi" w:hAnsiTheme="minorHAnsi" w:cstheme="minorHAnsi"/>
          <w:lang w:val="ga"/>
        </w:rPr>
        <w:t xml:space="preserve">Chun tuilleadh eolais a fháil, cliceáil </w:t>
      </w:r>
      <w:hyperlink r:id="rId9">
        <w:r>
          <w:rPr>
            <w:rFonts w:asciiTheme="minorHAnsi" w:hAnsiTheme="minorHAnsi" w:cstheme="minorHAnsi"/>
            <w:color w:val="0000FF"/>
            <w:u w:val="single"/>
            <w:lang w:val="ga"/>
          </w:rPr>
          <w:t>https://www.fsai.ie/strategy/</w:t>
        </w:r>
      </w:hyperlink>
    </w:p>
    <w:p w14:paraId="65AC72A3" w14:textId="77777777" w:rsidR="00FC51B2" w:rsidRPr="00C967FF" w:rsidRDefault="00FC51B2" w:rsidP="00FC51B2">
      <w:pPr>
        <w:pStyle w:val="Footer"/>
        <w:ind w:left="720"/>
        <w:jc w:val="center"/>
        <w:rPr>
          <w:rFonts w:ascii="Calibri" w:hAnsi="Calibri"/>
          <w:i/>
          <w:sz w:val="20"/>
          <w:szCs w:val="24"/>
        </w:rPr>
      </w:pPr>
      <w:r>
        <w:rPr>
          <w:rFonts w:ascii="Calibri" w:hAnsi="Calibri"/>
          <w:i/>
          <w:iCs/>
          <w:sz w:val="20"/>
          <w:szCs w:val="24"/>
          <w:lang w:val="ga"/>
        </w:rPr>
        <w:t xml:space="preserve">D’fhéadfadh an sainchuntas poist seo athrú ó am go chéile, ar aon dul le ceanglais oibre an FSAI. </w:t>
      </w:r>
    </w:p>
    <w:p w14:paraId="23B6D59F" w14:textId="0F1C2EBC" w:rsidR="00FC51B2" w:rsidRDefault="00FC51B2" w:rsidP="00FC51B2">
      <w:pPr>
        <w:ind w:right="-20"/>
        <w:rPr>
          <w:rFonts w:eastAsia="Calibri" w:cstheme="minorHAnsi"/>
        </w:rPr>
      </w:pPr>
    </w:p>
    <w:p w14:paraId="4739A399" w14:textId="0945F6BF" w:rsidR="006A70CA" w:rsidRDefault="006A70CA" w:rsidP="00FC51B2">
      <w:pPr>
        <w:ind w:right="-20"/>
        <w:rPr>
          <w:rFonts w:eastAsia="Calibri" w:cstheme="minorHAnsi"/>
        </w:rPr>
      </w:pPr>
    </w:p>
    <w:p w14:paraId="5C17A433" w14:textId="120315D1" w:rsidR="006A70CA" w:rsidRDefault="006A70CA" w:rsidP="00FC51B2">
      <w:pPr>
        <w:ind w:right="-20"/>
        <w:rPr>
          <w:rFonts w:eastAsia="Calibri" w:cstheme="minorHAnsi"/>
        </w:rPr>
      </w:pPr>
    </w:p>
    <w:p w14:paraId="1B68ABE0" w14:textId="199665A7" w:rsidR="006A70CA" w:rsidRDefault="006A70CA" w:rsidP="00FC51B2">
      <w:pPr>
        <w:ind w:right="-20"/>
        <w:rPr>
          <w:rFonts w:eastAsia="Calibri" w:cstheme="minorHAnsi"/>
        </w:rPr>
      </w:pPr>
    </w:p>
    <w:p w14:paraId="39C670C4" w14:textId="0CE0D26B" w:rsidR="006A70CA" w:rsidRDefault="006A70CA" w:rsidP="00FC51B2">
      <w:pPr>
        <w:ind w:right="-20"/>
        <w:rPr>
          <w:rFonts w:eastAsia="Calibri" w:cstheme="minorHAnsi"/>
        </w:rPr>
      </w:pPr>
    </w:p>
    <w:p w14:paraId="27F503BA" w14:textId="7D9CBA87" w:rsidR="006A70CA" w:rsidRDefault="006A70CA" w:rsidP="00FC51B2">
      <w:pPr>
        <w:ind w:right="-20"/>
        <w:rPr>
          <w:rFonts w:eastAsia="Calibri" w:cstheme="minorHAnsi"/>
        </w:rPr>
      </w:pPr>
    </w:p>
    <w:p w14:paraId="00ACC395" w14:textId="77777777" w:rsidR="006A70CA" w:rsidRPr="0090187A" w:rsidRDefault="006A70CA" w:rsidP="00FC51B2">
      <w:pPr>
        <w:ind w:right="-20"/>
        <w:rPr>
          <w:rFonts w:eastAsia="Calibri" w:cstheme="minorHAnsi"/>
        </w:rPr>
      </w:pPr>
    </w:p>
    <w:p w14:paraId="64CCF75F" w14:textId="77777777" w:rsidR="001829EF" w:rsidRPr="00576FC9" w:rsidRDefault="001829EF" w:rsidP="001829EF">
      <w:pPr>
        <w:widowControl w:val="0"/>
        <w:spacing w:before="77" w:after="0" w:line="248" w:lineRule="exact"/>
        <w:ind w:right="-20"/>
        <w:outlineLvl w:val="1"/>
        <w:rPr>
          <w:rFonts w:eastAsia="Arial"/>
          <w:b/>
          <w:bCs/>
          <w:spacing w:val="-1"/>
          <w:u w:val="thick" w:color="000000"/>
          <w:lang w:val="en-US"/>
        </w:rPr>
      </w:pPr>
    </w:p>
    <w:p w14:paraId="263AD2DA" w14:textId="77777777" w:rsidR="001829EF" w:rsidRPr="00576FC9" w:rsidRDefault="001829EF" w:rsidP="001829EF">
      <w:pPr>
        <w:widowControl w:val="0"/>
        <w:spacing w:before="77" w:after="0" w:line="248" w:lineRule="exact"/>
        <w:ind w:right="-20"/>
        <w:outlineLvl w:val="1"/>
        <w:rPr>
          <w:rFonts w:eastAsia="Arial"/>
          <w:b/>
          <w:bCs/>
          <w:spacing w:val="-1"/>
          <w:u w:val="thick" w:color="000000"/>
          <w:lang w:val="en-US"/>
        </w:rPr>
      </w:pPr>
    </w:p>
    <w:p w14:paraId="39B7B8C8" w14:textId="77777777" w:rsidR="001829EF" w:rsidRPr="00576FC9" w:rsidRDefault="001829EF" w:rsidP="001829EF">
      <w:pPr>
        <w:widowControl w:val="0"/>
        <w:spacing w:before="77" w:after="0" w:line="248" w:lineRule="exact"/>
        <w:ind w:right="-20"/>
        <w:outlineLvl w:val="1"/>
        <w:rPr>
          <w:rFonts w:eastAsia="Arial"/>
        </w:rPr>
      </w:pPr>
      <w:proofErr w:type="spellStart"/>
      <w:r>
        <w:rPr>
          <w:b/>
          <w:bCs/>
          <w:u w:val="thick" w:color="000000"/>
        </w:rPr>
        <w:t>Cáilitheacht</w:t>
      </w:r>
      <w:proofErr w:type="spellEnd"/>
      <w:r>
        <w:rPr>
          <w:b/>
          <w:bCs/>
          <w:u w:val="thick" w:color="000000"/>
        </w:rPr>
        <w:t xml:space="preserve"> </w:t>
      </w:r>
      <w:proofErr w:type="spellStart"/>
      <w:r>
        <w:rPr>
          <w:b/>
          <w:bCs/>
          <w:u w:val="thick" w:color="000000"/>
        </w:rPr>
        <w:t>dul</w:t>
      </w:r>
      <w:proofErr w:type="spellEnd"/>
      <w:r>
        <w:rPr>
          <w:b/>
          <w:bCs/>
          <w:u w:val="thick" w:color="000000"/>
        </w:rPr>
        <w:t xml:space="preserve"> san </w:t>
      </w:r>
      <w:proofErr w:type="spellStart"/>
      <w:r>
        <w:rPr>
          <w:b/>
          <w:bCs/>
          <w:u w:val="thick" w:color="000000"/>
        </w:rPr>
        <w:t>iomaíocht</w:t>
      </w:r>
      <w:proofErr w:type="spellEnd"/>
      <w:r>
        <w:rPr>
          <w:b/>
          <w:bCs/>
          <w:u w:val="thick" w:color="000000"/>
        </w:rPr>
        <w:t xml:space="preserve"> </w:t>
      </w:r>
      <w:proofErr w:type="spellStart"/>
      <w:r>
        <w:rPr>
          <w:b/>
          <w:bCs/>
          <w:u w:val="thick" w:color="000000"/>
        </w:rPr>
        <w:t>agus</w:t>
      </w:r>
      <w:proofErr w:type="spellEnd"/>
      <w:r>
        <w:rPr>
          <w:b/>
          <w:bCs/>
          <w:u w:val="thick" w:color="000000"/>
        </w:rPr>
        <w:t xml:space="preserve"> </w:t>
      </w:r>
      <w:proofErr w:type="spellStart"/>
      <w:r>
        <w:rPr>
          <w:b/>
          <w:bCs/>
          <w:u w:val="thick" w:color="000000"/>
        </w:rPr>
        <w:t>srianta</w:t>
      </w:r>
      <w:proofErr w:type="spellEnd"/>
      <w:r>
        <w:rPr>
          <w:b/>
          <w:bCs/>
          <w:u w:val="thick" w:color="000000"/>
        </w:rPr>
        <w:t xml:space="preserve"> </w:t>
      </w:r>
      <w:proofErr w:type="spellStart"/>
      <w:r>
        <w:rPr>
          <w:b/>
          <w:bCs/>
          <w:u w:val="thick" w:color="000000"/>
        </w:rPr>
        <w:t>áirithe</w:t>
      </w:r>
      <w:proofErr w:type="spellEnd"/>
      <w:r>
        <w:rPr>
          <w:b/>
          <w:bCs/>
          <w:u w:val="thick" w:color="000000"/>
        </w:rPr>
        <w:t xml:space="preserve"> </w:t>
      </w:r>
      <w:proofErr w:type="spellStart"/>
      <w:r>
        <w:rPr>
          <w:b/>
          <w:bCs/>
          <w:u w:val="thick" w:color="000000"/>
        </w:rPr>
        <w:t>ar</w:t>
      </w:r>
      <w:proofErr w:type="spellEnd"/>
      <w:r>
        <w:rPr>
          <w:b/>
          <w:bCs/>
          <w:u w:val="thick" w:color="000000"/>
        </w:rPr>
        <w:t xml:space="preserve"> </w:t>
      </w:r>
      <w:proofErr w:type="spellStart"/>
      <w:r>
        <w:rPr>
          <w:b/>
          <w:bCs/>
          <w:u w:val="thick" w:color="000000"/>
        </w:rPr>
        <w:t>cháilíocht</w:t>
      </w:r>
      <w:proofErr w:type="spellEnd"/>
    </w:p>
    <w:p w14:paraId="5838A45A" w14:textId="77777777" w:rsidR="001829EF" w:rsidRPr="00576FC9" w:rsidRDefault="001829EF" w:rsidP="001829EF">
      <w:pPr>
        <w:widowControl w:val="0"/>
        <w:spacing w:before="6" w:after="0" w:line="220" w:lineRule="exact"/>
        <w:rPr>
          <w:lang w:val="en-US"/>
        </w:rPr>
      </w:pPr>
    </w:p>
    <w:p w14:paraId="1005E66B" w14:textId="77777777" w:rsidR="001829EF" w:rsidRPr="00576FC9" w:rsidRDefault="001829EF" w:rsidP="001829EF">
      <w:pPr>
        <w:widowControl w:val="0"/>
        <w:spacing w:before="32" w:after="0" w:line="248" w:lineRule="exact"/>
        <w:ind w:right="-20"/>
        <w:outlineLvl w:val="1"/>
        <w:rPr>
          <w:rFonts w:eastAsia="Arial"/>
        </w:rPr>
      </w:pPr>
      <w:proofErr w:type="spellStart"/>
      <w:r>
        <w:rPr>
          <w:b/>
          <w:bCs/>
        </w:rPr>
        <w:t>Náisiúnaigh</w:t>
      </w:r>
      <w:proofErr w:type="spellEnd"/>
      <w:r>
        <w:rPr>
          <w:b/>
          <w:bCs/>
        </w:rPr>
        <w:t xml:space="preserve"> den </w:t>
      </w:r>
      <w:proofErr w:type="spellStart"/>
      <w:r>
        <w:rPr>
          <w:b/>
          <w:bCs/>
        </w:rPr>
        <w:t>Limistéar</w:t>
      </w:r>
      <w:proofErr w:type="spellEnd"/>
      <w:r>
        <w:rPr>
          <w:b/>
          <w:bCs/>
        </w:rPr>
        <w:t xml:space="preserve"> </w:t>
      </w:r>
      <w:proofErr w:type="spellStart"/>
      <w:r>
        <w:rPr>
          <w:b/>
          <w:bCs/>
        </w:rPr>
        <w:t>Eorpach</w:t>
      </w:r>
      <w:proofErr w:type="spellEnd"/>
      <w:r>
        <w:rPr>
          <w:b/>
          <w:bCs/>
        </w:rPr>
        <w:t xml:space="preserve"> </w:t>
      </w:r>
      <w:proofErr w:type="spellStart"/>
      <w:r>
        <w:rPr>
          <w:b/>
          <w:bCs/>
        </w:rPr>
        <w:t>Eacnamaíoch</w:t>
      </w:r>
      <w:proofErr w:type="spellEnd"/>
    </w:p>
    <w:p w14:paraId="4D65428E" w14:textId="77777777" w:rsidR="001829EF" w:rsidRPr="00576FC9" w:rsidRDefault="001829EF" w:rsidP="001829EF">
      <w:pPr>
        <w:widowControl w:val="0"/>
        <w:spacing w:before="8" w:after="0" w:line="220" w:lineRule="exact"/>
        <w:rPr>
          <w:lang w:val="en-US"/>
        </w:rPr>
      </w:pPr>
    </w:p>
    <w:p w14:paraId="14A2FE06" w14:textId="77777777" w:rsidR="006A70CA" w:rsidRDefault="001829EF" w:rsidP="001829EF">
      <w:pPr>
        <w:widowControl w:val="0"/>
        <w:spacing w:before="37" w:after="0" w:line="252" w:lineRule="exact"/>
        <w:ind w:right="63"/>
        <w:rPr>
          <w:b/>
          <w:bCs/>
        </w:rPr>
      </w:pPr>
      <w:r>
        <w:t xml:space="preserve">Ba </w:t>
      </w:r>
      <w:proofErr w:type="spellStart"/>
      <w:r>
        <w:t>chóir</w:t>
      </w:r>
      <w:proofErr w:type="spellEnd"/>
      <w:r>
        <w:t xml:space="preserve"> go </w:t>
      </w:r>
      <w:proofErr w:type="spellStart"/>
      <w:r>
        <w:t>dtabharfadh</w:t>
      </w:r>
      <w:proofErr w:type="spellEnd"/>
      <w:r>
        <w:t xml:space="preserve"> </w:t>
      </w:r>
      <w:proofErr w:type="spellStart"/>
      <w:r>
        <w:t>iarratasóiri</w:t>
      </w:r>
      <w:proofErr w:type="spellEnd"/>
      <w:r>
        <w:t xml:space="preserve"> </w:t>
      </w:r>
      <w:proofErr w:type="spellStart"/>
      <w:r>
        <w:t>faoi</w:t>
      </w:r>
      <w:proofErr w:type="spellEnd"/>
      <w:r>
        <w:t xml:space="preserve"> </w:t>
      </w:r>
      <w:proofErr w:type="spellStart"/>
      <w:r>
        <w:t>deara</w:t>
      </w:r>
      <w:proofErr w:type="spellEnd"/>
      <w:r>
        <w:t xml:space="preserve"> go </w:t>
      </w:r>
      <w:proofErr w:type="spellStart"/>
      <w:r>
        <w:t>bhfuil</w:t>
      </w:r>
      <w:proofErr w:type="spellEnd"/>
      <w:r>
        <w:t xml:space="preserve"> </w:t>
      </w:r>
      <w:proofErr w:type="spellStart"/>
      <w:r>
        <w:t>cáilíocht</w:t>
      </w:r>
      <w:proofErr w:type="spellEnd"/>
      <w:r>
        <w:t xml:space="preserve"> </w:t>
      </w:r>
      <w:proofErr w:type="spellStart"/>
      <w:r>
        <w:t>dul</w:t>
      </w:r>
      <w:proofErr w:type="spellEnd"/>
      <w:r>
        <w:t xml:space="preserve"> san </w:t>
      </w:r>
      <w:proofErr w:type="spellStart"/>
      <w:r>
        <w:t>iomaíocht</w:t>
      </w:r>
      <w:proofErr w:type="spellEnd"/>
      <w:r>
        <w:t xml:space="preserve"> </w:t>
      </w:r>
      <w:proofErr w:type="spellStart"/>
      <w:r>
        <w:t>oscailte</w:t>
      </w:r>
      <w:proofErr w:type="spellEnd"/>
      <w:r>
        <w:t xml:space="preserve"> do </w:t>
      </w:r>
      <w:proofErr w:type="spellStart"/>
      <w:r>
        <w:t>shaoránaigh</w:t>
      </w:r>
      <w:proofErr w:type="spellEnd"/>
      <w:r>
        <w:t xml:space="preserve"> den </w:t>
      </w:r>
      <w:proofErr w:type="spellStart"/>
      <w:r>
        <w:t>Limistéar</w:t>
      </w:r>
      <w:proofErr w:type="spellEnd"/>
      <w:r>
        <w:t xml:space="preserve"> </w:t>
      </w:r>
      <w:proofErr w:type="spellStart"/>
      <w:r>
        <w:t>Eorpach</w:t>
      </w:r>
      <w:proofErr w:type="spellEnd"/>
      <w:r>
        <w:t xml:space="preserve"> </w:t>
      </w:r>
      <w:proofErr w:type="spellStart"/>
      <w:r>
        <w:t>Eacnamaíoch</w:t>
      </w:r>
      <w:proofErr w:type="spellEnd"/>
      <w:r>
        <w:t xml:space="preserve"> (LEE). </w:t>
      </w:r>
      <w:proofErr w:type="spellStart"/>
      <w:r>
        <w:t>Tá</w:t>
      </w:r>
      <w:proofErr w:type="spellEnd"/>
      <w:r>
        <w:t xml:space="preserve"> </w:t>
      </w:r>
      <w:proofErr w:type="spellStart"/>
      <w:r>
        <w:t>an</w:t>
      </w:r>
      <w:proofErr w:type="spellEnd"/>
      <w:r>
        <w:t xml:space="preserve"> LEE </w:t>
      </w:r>
      <w:proofErr w:type="spellStart"/>
      <w:r>
        <w:t>déanta</w:t>
      </w:r>
      <w:proofErr w:type="spellEnd"/>
      <w:r>
        <w:t xml:space="preserve"> </w:t>
      </w:r>
      <w:proofErr w:type="spellStart"/>
      <w:r>
        <w:t>suas</w:t>
      </w:r>
      <w:proofErr w:type="spellEnd"/>
      <w:r>
        <w:t xml:space="preserve"> de </w:t>
      </w:r>
      <w:proofErr w:type="spellStart"/>
      <w:r>
        <w:t>Bhallstáit</w:t>
      </w:r>
      <w:proofErr w:type="spellEnd"/>
      <w:r>
        <w:t xml:space="preserve"> an </w:t>
      </w:r>
      <w:proofErr w:type="spellStart"/>
      <w:r>
        <w:t>Aontais</w:t>
      </w:r>
      <w:proofErr w:type="spellEnd"/>
      <w:r>
        <w:t xml:space="preserve"> </w:t>
      </w:r>
      <w:proofErr w:type="spellStart"/>
      <w:r>
        <w:t>Eorpaigh</w:t>
      </w:r>
      <w:proofErr w:type="spellEnd"/>
      <w:r>
        <w:t xml:space="preserve"> </w:t>
      </w:r>
      <w:proofErr w:type="spellStart"/>
      <w:r>
        <w:t>chomh</w:t>
      </w:r>
      <w:proofErr w:type="spellEnd"/>
      <w:r>
        <w:t xml:space="preserve"> </w:t>
      </w:r>
      <w:proofErr w:type="spellStart"/>
      <w:r>
        <w:t>maith</w:t>
      </w:r>
      <w:proofErr w:type="spellEnd"/>
      <w:r>
        <w:t xml:space="preserve"> leis an </w:t>
      </w:r>
      <w:proofErr w:type="spellStart"/>
      <w:r>
        <w:t>Íoslainn</w:t>
      </w:r>
      <w:proofErr w:type="spellEnd"/>
      <w:r>
        <w:t xml:space="preserve">, </w:t>
      </w:r>
      <w:proofErr w:type="spellStart"/>
      <w:r>
        <w:t>Lichtinstéin</w:t>
      </w:r>
      <w:proofErr w:type="spellEnd"/>
      <w:r>
        <w:t xml:space="preserve"> </w:t>
      </w:r>
      <w:proofErr w:type="spellStart"/>
      <w:r>
        <w:t>agus</w:t>
      </w:r>
      <w:proofErr w:type="spellEnd"/>
      <w:r>
        <w:t xml:space="preserve"> an </w:t>
      </w:r>
      <w:proofErr w:type="spellStart"/>
      <w:r>
        <w:t>Iorua</w:t>
      </w:r>
      <w:proofErr w:type="spellEnd"/>
      <w:r>
        <w:t xml:space="preserve">.  </w:t>
      </w:r>
      <w:proofErr w:type="spellStart"/>
      <w:r>
        <w:t>Féadfaidh</w:t>
      </w:r>
      <w:proofErr w:type="spellEnd"/>
      <w:r>
        <w:t xml:space="preserve"> </w:t>
      </w:r>
      <w:proofErr w:type="spellStart"/>
      <w:r>
        <w:t>saoránaigh</w:t>
      </w:r>
      <w:proofErr w:type="spellEnd"/>
      <w:r>
        <w:t xml:space="preserve"> </w:t>
      </w:r>
      <w:proofErr w:type="spellStart"/>
      <w:r>
        <w:t>Eilbhéiseacha</w:t>
      </w:r>
      <w:proofErr w:type="spellEnd"/>
      <w:r>
        <w:t xml:space="preserve"> </w:t>
      </w:r>
      <w:proofErr w:type="spellStart"/>
      <w:r>
        <w:t>faoi</w:t>
      </w:r>
      <w:proofErr w:type="spellEnd"/>
      <w:r>
        <w:t xml:space="preserve"> </w:t>
      </w:r>
      <w:proofErr w:type="spellStart"/>
      <w:r>
        <w:t>chomhaontais</w:t>
      </w:r>
      <w:proofErr w:type="spellEnd"/>
      <w:r>
        <w:t xml:space="preserve"> AE </w:t>
      </w:r>
      <w:proofErr w:type="spellStart"/>
      <w:r>
        <w:t>iarratais</w:t>
      </w:r>
      <w:proofErr w:type="spellEnd"/>
      <w:r>
        <w:t xml:space="preserve"> a chur </w:t>
      </w:r>
      <w:proofErr w:type="spellStart"/>
      <w:r>
        <w:t>isteach</w:t>
      </w:r>
      <w:proofErr w:type="spellEnd"/>
      <w:r>
        <w:t xml:space="preserve"> </w:t>
      </w:r>
      <w:proofErr w:type="spellStart"/>
      <w:r>
        <w:t>freisin</w:t>
      </w:r>
      <w:proofErr w:type="spellEnd"/>
      <w:r>
        <w:t xml:space="preserve">.  </w:t>
      </w:r>
      <w:r>
        <w:rPr>
          <w:b/>
          <w:bCs/>
        </w:rPr>
        <w:t xml:space="preserve">Chun </w:t>
      </w:r>
      <w:proofErr w:type="spellStart"/>
      <w:r>
        <w:rPr>
          <w:b/>
          <w:bCs/>
        </w:rPr>
        <w:t>cáilithe</w:t>
      </w:r>
      <w:proofErr w:type="spellEnd"/>
      <w:r>
        <w:rPr>
          <w:b/>
          <w:bCs/>
        </w:rPr>
        <w:t xml:space="preserve"> </w:t>
      </w:r>
      <w:proofErr w:type="spellStart"/>
      <w:r>
        <w:rPr>
          <w:b/>
          <w:bCs/>
        </w:rPr>
        <w:t>ní</w:t>
      </w:r>
      <w:proofErr w:type="spellEnd"/>
      <w:r>
        <w:rPr>
          <w:b/>
          <w:bCs/>
        </w:rPr>
        <w:t xml:space="preserve"> </w:t>
      </w:r>
      <w:proofErr w:type="spellStart"/>
      <w:r>
        <w:rPr>
          <w:b/>
          <w:bCs/>
        </w:rPr>
        <w:t>mór</w:t>
      </w:r>
      <w:proofErr w:type="spellEnd"/>
      <w:r>
        <w:rPr>
          <w:b/>
          <w:bCs/>
        </w:rPr>
        <w:t xml:space="preserve"> </w:t>
      </w:r>
      <w:proofErr w:type="spellStart"/>
      <w:r>
        <w:rPr>
          <w:b/>
          <w:bCs/>
        </w:rPr>
        <w:t>d’iarratasóirí</w:t>
      </w:r>
      <w:proofErr w:type="spellEnd"/>
      <w:r>
        <w:rPr>
          <w:b/>
          <w:bCs/>
        </w:rPr>
        <w:t xml:space="preserve"> a </w:t>
      </w:r>
      <w:proofErr w:type="spellStart"/>
      <w:r>
        <w:rPr>
          <w:b/>
          <w:bCs/>
        </w:rPr>
        <w:t>bheith</w:t>
      </w:r>
      <w:proofErr w:type="spellEnd"/>
      <w:r>
        <w:rPr>
          <w:b/>
          <w:bCs/>
        </w:rPr>
        <w:t xml:space="preserve"> </w:t>
      </w:r>
      <w:proofErr w:type="spellStart"/>
      <w:r>
        <w:rPr>
          <w:b/>
          <w:bCs/>
        </w:rPr>
        <w:t>ina</w:t>
      </w:r>
      <w:proofErr w:type="spellEnd"/>
      <w:r>
        <w:rPr>
          <w:b/>
          <w:bCs/>
        </w:rPr>
        <w:t xml:space="preserve"> </w:t>
      </w:r>
      <w:proofErr w:type="spellStart"/>
      <w:r>
        <w:rPr>
          <w:b/>
          <w:bCs/>
        </w:rPr>
        <w:t>saoránaigh</w:t>
      </w:r>
      <w:proofErr w:type="spellEnd"/>
      <w:r>
        <w:rPr>
          <w:b/>
          <w:bCs/>
        </w:rPr>
        <w:t xml:space="preserve"> de </w:t>
      </w:r>
      <w:proofErr w:type="spellStart"/>
      <w:r>
        <w:rPr>
          <w:b/>
          <w:bCs/>
        </w:rPr>
        <w:t>chuid</w:t>
      </w:r>
      <w:proofErr w:type="spellEnd"/>
      <w:r>
        <w:rPr>
          <w:b/>
          <w:bCs/>
        </w:rPr>
        <w:t xml:space="preserve"> an </w:t>
      </w:r>
    </w:p>
    <w:p w14:paraId="40B71774" w14:textId="2BEBEAFF" w:rsidR="001829EF" w:rsidRPr="00576FC9" w:rsidRDefault="001829EF" w:rsidP="001829EF">
      <w:pPr>
        <w:widowControl w:val="0"/>
        <w:spacing w:before="37" w:after="0" w:line="252" w:lineRule="exact"/>
        <w:ind w:right="63"/>
        <w:rPr>
          <w:rFonts w:eastAsia="Arial"/>
        </w:rPr>
      </w:pPr>
      <w:r>
        <w:rPr>
          <w:b/>
          <w:bCs/>
        </w:rPr>
        <w:t xml:space="preserve">LEE </w:t>
      </w:r>
      <w:proofErr w:type="spellStart"/>
      <w:r>
        <w:rPr>
          <w:b/>
          <w:bCs/>
        </w:rPr>
        <w:t>roimh</w:t>
      </w:r>
      <w:proofErr w:type="spellEnd"/>
      <w:r>
        <w:rPr>
          <w:b/>
          <w:bCs/>
        </w:rPr>
        <w:t xml:space="preserve"> </w:t>
      </w:r>
      <w:proofErr w:type="spellStart"/>
      <w:r>
        <w:rPr>
          <w:b/>
          <w:bCs/>
        </w:rPr>
        <w:t>dháta</w:t>
      </w:r>
      <w:proofErr w:type="spellEnd"/>
      <w:r>
        <w:rPr>
          <w:b/>
          <w:bCs/>
        </w:rPr>
        <w:t xml:space="preserve"> </w:t>
      </w:r>
      <w:proofErr w:type="spellStart"/>
      <w:r>
        <w:rPr>
          <w:b/>
          <w:bCs/>
        </w:rPr>
        <w:t>tairisceana</w:t>
      </w:r>
      <w:proofErr w:type="spellEnd"/>
      <w:r>
        <w:rPr>
          <w:b/>
          <w:bCs/>
        </w:rPr>
        <w:t xml:space="preserve"> an </w:t>
      </w:r>
      <w:proofErr w:type="spellStart"/>
      <w:r>
        <w:rPr>
          <w:b/>
          <w:bCs/>
        </w:rPr>
        <w:t>phoist</w:t>
      </w:r>
      <w:proofErr w:type="spellEnd"/>
      <w:r>
        <w:rPr>
          <w:b/>
          <w:bCs/>
        </w:rPr>
        <w:t>.</w:t>
      </w:r>
    </w:p>
    <w:p w14:paraId="4B0B9D20" w14:textId="77777777" w:rsidR="001829EF" w:rsidRPr="00576FC9" w:rsidRDefault="001829EF" w:rsidP="001829EF">
      <w:pPr>
        <w:widowControl w:val="0"/>
        <w:spacing w:before="13" w:after="0" w:line="240" w:lineRule="exact"/>
        <w:rPr>
          <w:sz w:val="24"/>
          <w:szCs w:val="24"/>
          <w:lang w:val="en-US"/>
        </w:rPr>
      </w:pPr>
    </w:p>
    <w:p w14:paraId="3C949A30" w14:textId="77777777" w:rsidR="006A70CA" w:rsidRDefault="006A70CA" w:rsidP="001829EF">
      <w:pPr>
        <w:widowControl w:val="0"/>
        <w:spacing w:after="0" w:line="248" w:lineRule="exact"/>
        <w:ind w:right="-20"/>
        <w:outlineLvl w:val="1"/>
        <w:rPr>
          <w:b/>
          <w:bCs/>
        </w:rPr>
      </w:pPr>
    </w:p>
    <w:p w14:paraId="1797A241" w14:textId="7ED7EC63" w:rsidR="001829EF" w:rsidRPr="00576FC9" w:rsidRDefault="001829EF" w:rsidP="001829EF">
      <w:pPr>
        <w:widowControl w:val="0"/>
        <w:spacing w:after="0" w:line="248" w:lineRule="exact"/>
        <w:ind w:right="-20"/>
        <w:outlineLvl w:val="1"/>
        <w:rPr>
          <w:rFonts w:eastAsia="Arial"/>
        </w:rPr>
      </w:pPr>
      <w:proofErr w:type="spellStart"/>
      <w:r>
        <w:rPr>
          <w:b/>
          <w:bCs/>
        </w:rPr>
        <w:t>Comhaontú</w:t>
      </w:r>
      <w:proofErr w:type="spellEnd"/>
      <w:r>
        <w:rPr>
          <w:b/>
          <w:bCs/>
        </w:rPr>
        <w:t xml:space="preserve"> </w:t>
      </w:r>
      <w:proofErr w:type="spellStart"/>
      <w:r>
        <w:rPr>
          <w:b/>
          <w:bCs/>
        </w:rPr>
        <w:t>Comhchoiteann</w:t>
      </w:r>
      <w:proofErr w:type="spellEnd"/>
      <w:r>
        <w:rPr>
          <w:b/>
          <w:bCs/>
        </w:rPr>
        <w:t xml:space="preserve"> </w:t>
      </w:r>
      <w:proofErr w:type="spellStart"/>
      <w:r>
        <w:rPr>
          <w:b/>
          <w:bCs/>
        </w:rPr>
        <w:t>Íocaíochtaí</w:t>
      </w:r>
      <w:proofErr w:type="spellEnd"/>
      <w:r>
        <w:rPr>
          <w:b/>
          <w:bCs/>
        </w:rPr>
        <w:t xml:space="preserve"> </w:t>
      </w:r>
      <w:proofErr w:type="spellStart"/>
      <w:r>
        <w:rPr>
          <w:b/>
          <w:bCs/>
        </w:rPr>
        <w:t>Iomarcaíochta</w:t>
      </w:r>
      <w:proofErr w:type="spellEnd"/>
      <w:r>
        <w:rPr>
          <w:b/>
          <w:bCs/>
        </w:rPr>
        <w:t xml:space="preserve"> le </w:t>
      </w:r>
      <w:proofErr w:type="spellStart"/>
      <w:r>
        <w:rPr>
          <w:b/>
          <w:bCs/>
        </w:rPr>
        <w:t>Fostaithe</w:t>
      </w:r>
      <w:proofErr w:type="spellEnd"/>
      <w:r>
        <w:rPr>
          <w:b/>
          <w:bCs/>
        </w:rPr>
        <w:t xml:space="preserve"> </w:t>
      </w:r>
      <w:proofErr w:type="spellStart"/>
      <w:r>
        <w:rPr>
          <w:b/>
          <w:bCs/>
        </w:rPr>
        <w:t>sa</w:t>
      </w:r>
      <w:proofErr w:type="spellEnd"/>
      <w:r>
        <w:rPr>
          <w:b/>
          <w:bCs/>
        </w:rPr>
        <w:t xml:space="preserve"> </w:t>
      </w:r>
      <w:proofErr w:type="spellStart"/>
      <w:r>
        <w:rPr>
          <w:b/>
          <w:bCs/>
        </w:rPr>
        <w:t>tSeirbhís</w:t>
      </w:r>
      <w:proofErr w:type="spellEnd"/>
      <w:r>
        <w:rPr>
          <w:b/>
          <w:bCs/>
        </w:rPr>
        <w:t xml:space="preserve"> </w:t>
      </w:r>
      <w:proofErr w:type="spellStart"/>
      <w:r>
        <w:rPr>
          <w:b/>
          <w:bCs/>
        </w:rPr>
        <w:t>Phoiblí</w:t>
      </w:r>
      <w:proofErr w:type="spellEnd"/>
    </w:p>
    <w:p w14:paraId="2F3851FC" w14:textId="77777777" w:rsidR="001829EF" w:rsidRPr="00576FC9" w:rsidRDefault="001829EF" w:rsidP="001829EF">
      <w:pPr>
        <w:widowControl w:val="0"/>
        <w:spacing w:before="6" w:after="0" w:line="220" w:lineRule="exact"/>
        <w:rPr>
          <w:lang w:val="en-US"/>
        </w:rPr>
      </w:pPr>
    </w:p>
    <w:p w14:paraId="1EADF722" w14:textId="77777777" w:rsidR="001829EF" w:rsidRPr="00576FC9" w:rsidRDefault="001829EF" w:rsidP="001829EF">
      <w:pPr>
        <w:widowControl w:val="0"/>
        <w:spacing w:before="32" w:after="0" w:line="240" w:lineRule="auto"/>
        <w:ind w:right="110"/>
        <w:rPr>
          <w:rFonts w:eastAsia="Arial"/>
        </w:rPr>
      </w:pPr>
      <w:proofErr w:type="spellStart"/>
      <w:r>
        <w:t>Tugadh</w:t>
      </w:r>
      <w:proofErr w:type="spellEnd"/>
      <w:r>
        <w:t xml:space="preserve"> </w:t>
      </w:r>
      <w:proofErr w:type="spellStart"/>
      <w:r>
        <w:t>isteach</w:t>
      </w:r>
      <w:proofErr w:type="spellEnd"/>
      <w:r>
        <w:t xml:space="preserve"> </w:t>
      </w:r>
      <w:proofErr w:type="spellStart"/>
      <w:r>
        <w:t>i</w:t>
      </w:r>
      <w:proofErr w:type="spellEnd"/>
      <w:r>
        <w:t xml:space="preserve"> </w:t>
      </w:r>
      <w:proofErr w:type="spellStart"/>
      <w:r>
        <w:t>litir</w:t>
      </w:r>
      <w:proofErr w:type="spellEnd"/>
      <w:r>
        <w:t xml:space="preserve"> </w:t>
      </w:r>
      <w:proofErr w:type="spellStart"/>
      <w:r>
        <w:t>ón</w:t>
      </w:r>
      <w:proofErr w:type="spellEnd"/>
      <w:r>
        <w:t xml:space="preserve"> </w:t>
      </w:r>
      <w:proofErr w:type="spellStart"/>
      <w:r>
        <w:t>Roinn</w:t>
      </w:r>
      <w:proofErr w:type="spellEnd"/>
      <w:r>
        <w:t xml:space="preserve"> </w:t>
      </w:r>
      <w:proofErr w:type="spellStart"/>
      <w:r>
        <w:t>Caiteachais</w:t>
      </w:r>
      <w:proofErr w:type="spellEnd"/>
      <w:r>
        <w:t xml:space="preserve"> </w:t>
      </w:r>
      <w:proofErr w:type="spellStart"/>
      <w:r>
        <w:t>Phoiblí</w:t>
      </w:r>
      <w:proofErr w:type="spellEnd"/>
      <w:r>
        <w:t xml:space="preserve"> </w:t>
      </w:r>
      <w:proofErr w:type="spellStart"/>
      <w:r>
        <w:t>agus</w:t>
      </w:r>
      <w:proofErr w:type="spellEnd"/>
      <w:r>
        <w:t xml:space="preserve"> </w:t>
      </w:r>
      <w:proofErr w:type="spellStart"/>
      <w:r>
        <w:t>Athchóirithe</w:t>
      </w:r>
      <w:proofErr w:type="spellEnd"/>
      <w:r>
        <w:t xml:space="preserve"> arna </w:t>
      </w:r>
      <w:proofErr w:type="spellStart"/>
      <w:r>
        <w:t>dhátú</w:t>
      </w:r>
      <w:proofErr w:type="spellEnd"/>
      <w:r>
        <w:t xml:space="preserve"> 28 </w:t>
      </w:r>
      <w:proofErr w:type="spellStart"/>
      <w:r>
        <w:t>Meitheamh</w:t>
      </w:r>
      <w:proofErr w:type="spellEnd"/>
      <w:r>
        <w:t xml:space="preserve"> 2012 </w:t>
      </w:r>
      <w:proofErr w:type="spellStart"/>
      <w:r>
        <w:t>chuig</w:t>
      </w:r>
      <w:proofErr w:type="spellEnd"/>
      <w:r>
        <w:t xml:space="preserve"> </w:t>
      </w:r>
      <w:proofErr w:type="spellStart"/>
      <w:r>
        <w:t>Oifigigh</w:t>
      </w:r>
      <w:proofErr w:type="spellEnd"/>
      <w:r>
        <w:t xml:space="preserve"> </w:t>
      </w:r>
      <w:proofErr w:type="spellStart"/>
      <w:r>
        <w:t>Pearsanta</w:t>
      </w:r>
      <w:proofErr w:type="spellEnd"/>
      <w:r>
        <w:t xml:space="preserve"> le </w:t>
      </w:r>
      <w:proofErr w:type="spellStart"/>
      <w:r>
        <w:t>héifeacht</w:t>
      </w:r>
      <w:proofErr w:type="spellEnd"/>
      <w:r>
        <w:t xml:space="preserve"> </w:t>
      </w:r>
      <w:proofErr w:type="spellStart"/>
      <w:r>
        <w:t>ón</w:t>
      </w:r>
      <w:proofErr w:type="spellEnd"/>
      <w:r>
        <w:t xml:space="preserve"> 1 </w:t>
      </w:r>
      <w:proofErr w:type="spellStart"/>
      <w:r>
        <w:t>Meitheamh</w:t>
      </w:r>
      <w:proofErr w:type="spellEnd"/>
      <w:r>
        <w:t xml:space="preserve"> 2012 </w:t>
      </w:r>
      <w:proofErr w:type="spellStart"/>
      <w:r>
        <w:t>Comhaontú</w:t>
      </w:r>
      <w:proofErr w:type="spellEnd"/>
      <w:r>
        <w:t xml:space="preserve"> </w:t>
      </w:r>
      <w:proofErr w:type="spellStart"/>
      <w:r>
        <w:t>Comhchoiteann</w:t>
      </w:r>
      <w:proofErr w:type="spellEnd"/>
      <w:r>
        <w:t xml:space="preserve"> a </w:t>
      </w:r>
      <w:proofErr w:type="spellStart"/>
      <w:r>
        <w:t>rinneadh</w:t>
      </w:r>
      <w:proofErr w:type="spellEnd"/>
      <w:r>
        <w:t xml:space="preserve"> </w:t>
      </w:r>
      <w:proofErr w:type="spellStart"/>
      <w:r>
        <w:t>idir</w:t>
      </w:r>
      <w:proofErr w:type="spellEnd"/>
      <w:r>
        <w:t xml:space="preserve"> an </w:t>
      </w:r>
      <w:proofErr w:type="spellStart"/>
      <w:r>
        <w:t>Roinn</w:t>
      </w:r>
      <w:proofErr w:type="spellEnd"/>
      <w:r>
        <w:t xml:space="preserve"> </w:t>
      </w:r>
      <w:proofErr w:type="spellStart"/>
      <w:r>
        <w:t>Caiteachais</w:t>
      </w:r>
      <w:proofErr w:type="spellEnd"/>
      <w:r>
        <w:t xml:space="preserve"> </w:t>
      </w:r>
      <w:proofErr w:type="spellStart"/>
      <w:r>
        <w:t>Phoiblí</w:t>
      </w:r>
      <w:proofErr w:type="spellEnd"/>
      <w:r>
        <w:t xml:space="preserve"> </w:t>
      </w:r>
      <w:proofErr w:type="spellStart"/>
      <w:r>
        <w:t>agus</w:t>
      </w:r>
      <w:proofErr w:type="spellEnd"/>
      <w:r>
        <w:t xml:space="preserve"> </w:t>
      </w:r>
      <w:proofErr w:type="spellStart"/>
      <w:r>
        <w:t>Athchóirithe</w:t>
      </w:r>
      <w:proofErr w:type="spellEnd"/>
      <w:r>
        <w:t xml:space="preserve"> </w:t>
      </w:r>
      <w:proofErr w:type="spellStart"/>
      <w:r>
        <w:t>agus</w:t>
      </w:r>
      <w:proofErr w:type="spellEnd"/>
      <w:r>
        <w:t xml:space="preserve"> </w:t>
      </w:r>
      <w:proofErr w:type="spellStart"/>
      <w:r>
        <w:t>Coiste</w:t>
      </w:r>
      <w:proofErr w:type="spellEnd"/>
      <w:r>
        <w:t xml:space="preserve"> </w:t>
      </w:r>
      <w:proofErr w:type="spellStart"/>
      <w:r>
        <w:t>na</w:t>
      </w:r>
      <w:proofErr w:type="spellEnd"/>
      <w:r>
        <w:t xml:space="preserve"> </w:t>
      </w:r>
      <w:proofErr w:type="spellStart"/>
      <w:r>
        <w:t>Seirbhísí</w:t>
      </w:r>
      <w:proofErr w:type="spellEnd"/>
      <w:r>
        <w:t xml:space="preserve"> </w:t>
      </w:r>
      <w:proofErr w:type="spellStart"/>
      <w:r>
        <w:t>Poiblí</w:t>
      </w:r>
      <w:proofErr w:type="spellEnd"/>
      <w:r>
        <w:t xml:space="preserve"> de </w:t>
      </w:r>
      <w:proofErr w:type="spellStart"/>
      <w:r>
        <w:t>Chomhdháil</w:t>
      </w:r>
      <w:proofErr w:type="spellEnd"/>
      <w:r>
        <w:t xml:space="preserve"> </w:t>
      </w:r>
      <w:proofErr w:type="spellStart"/>
      <w:r>
        <w:t>na</w:t>
      </w:r>
      <w:proofErr w:type="spellEnd"/>
      <w:r>
        <w:t xml:space="preserve"> </w:t>
      </w:r>
      <w:proofErr w:type="spellStart"/>
      <w:r>
        <w:t>gCeardchumann</w:t>
      </w:r>
      <w:proofErr w:type="spellEnd"/>
      <w:r>
        <w:t xml:space="preserve"> </w:t>
      </w:r>
      <w:proofErr w:type="spellStart"/>
      <w:r>
        <w:t>maidir</w:t>
      </w:r>
      <w:proofErr w:type="spellEnd"/>
      <w:r>
        <w:t xml:space="preserve"> le </w:t>
      </w:r>
      <w:proofErr w:type="spellStart"/>
      <w:r>
        <w:t>hÍocaíochtaí</w:t>
      </w:r>
      <w:proofErr w:type="spellEnd"/>
      <w:r>
        <w:t xml:space="preserve"> </w:t>
      </w:r>
      <w:proofErr w:type="spellStart"/>
      <w:r>
        <w:t>Iomarcaíochta</w:t>
      </w:r>
      <w:proofErr w:type="spellEnd"/>
      <w:r>
        <w:t xml:space="preserve"> </w:t>
      </w:r>
      <w:proofErr w:type="spellStart"/>
      <w:r>
        <w:t>d’fhostaithe</w:t>
      </w:r>
      <w:proofErr w:type="spellEnd"/>
      <w:r>
        <w:t xml:space="preserve"> </w:t>
      </w:r>
      <w:proofErr w:type="spellStart"/>
      <w:r>
        <w:t>sa</w:t>
      </w:r>
      <w:proofErr w:type="spellEnd"/>
      <w:r>
        <w:t xml:space="preserve"> </w:t>
      </w:r>
      <w:proofErr w:type="spellStart"/>
      <w:r>
        <w:t>tSeirbhís</w:t>
      </w:r>
      <w:proofErr w:type="spellEnd"/>
      <w:r>
        <w:t xml:space="preserve"> </w:t>
      </w:r>
      <w:proofErr w:type="spellStart"/>
      <w:r>
        <w:t>Phoiblí</w:t>
      </w:r>
      <w:proofErr w:type="spellEnd"/>
      <w:r>
        <w:t xml:space="preserve">.  Is </w:t>
      </w:r>
      <w:proofErr w:type="spellStart"/>
      <w:r>
        <w:t>coinníoll</w:t>
      </w:r>
      <w:proofErr w:type="spellEnd"/>
      <w:r>
        <w:t xml:space="preserve"> den </w:t>
      </w:r>
      <w:proofErr w:type="spellStart"/>
      <w:r>
        <w:t>Chomhaontú</w:t>
      </w:r>
      <w:proofErr w:type="spellEnd"/>
      <w:r>
        <w:t xml:space="preserve"> </w:t>
      </w:r>
      <w:proofErr w:type="spellStart"/>
      <w:r>
        <w:t>Comhchoiteann</w:t>
      </w:r>
      <w:proofErr w:type="spellEnd"/>
      <w:r>
        <w:t xml:space="preserve"> é </w:t>
      </w:r>
      <w:proofErr w:type="spellStart"/>
      <w:r>
        <w:t>nach</w:t>
      </w:r>
      <w:proofErr w:type="spellEnd"/>
      <w:r>
        <w:t xml:space="preserve"> </w:t>
      </w:r>
      <w:proofErr w:type="spellStart"/>
      <w:r>
        <w:t>mbeidh</w:t>
      </w:r>
      <w:proofErr w:type="spellEnd"/>
      <w:r>
        <w:t xml:space="preserve"> </w:t>
      </w:r>
      <w:proofErr w:type="spellStart"/>
      <w:r>
        <w:t>daoine</w:t>
      </w:r>
      <w:proofErr w:type="spellEnd"/>
      <w:r>
        <w:t xml:space="preserve"> a </w:t>
      </w:r>
      <w:proofErr w:type="spellStart"/>
      <w:r>
        <w:t>bhaineann</w:t>
      </w:r>
      <w:proofErr w:type="spellEnd"/>
      <w:r>
        <w:t xml:space="preserve"> leas as </w:t>
      </w:r>
      <w:proofErr w:type="gramStart"/>
      <w:r>
        <w:t>an</w:t>
      </w:r>
      <w:proofErr w:type="gramEnd"/>
      <w:r>
        <w:t xml:space="preserve"> </w:t>
      </w:r>
      <w:proofErr w:type="spellStart"/>
      <w:r>
        <w:t>gcomhaontú</w:t>
      </w:r>
      <w:proofErr w:type="spellEnd"/>
      <w:r>
        <w:t xml:space="preserve"> </w:t>
      </w:r>
      <w:proofErr w:type="spellStart"/>
      <w:r>
        <w:t>cáilithe</w:t>
      </w:r>
      <w:proofErr w:type="spellEnd"/>
      <w:r>
        <w:t xml:space="preserve"> le </w:t>
      </w:r>
      <w:proofErr w:type="spellStart"/>
      <w:r>
        <w:t>bheith</w:t>
      </w:r>
      <w:proofErr w:type="spellEnd"/>
      <w:r>
        <w:t xml:space="preserve"> </w:t>
      </w:r>
      <w:proofErr w:type="spellStart"/>
      <w:r>
        <w:t>fostaithe</w:t>
      </w:r>
      <w:proofErr w:type="spellEnd"/>
      <w:r>
        <w:t xml:space="preserve"> </w:t>
      </w:r>
      <w:proofErr w:type="spellStart"/>
      <w:r>
        <w:t>arís</w:t>
      </w:r>
      <w:proofErr w:type="spellEnd"/>
      <w:r>
        <w:t xml:space="preserve"> </w:t>
      </w:r>
      <w:proofErr w:type="spellStart"/>
      <w:r>
        <w:t>sa</w:t>
      </w:r>
      <w:proofErr w:type="spellEnd"/>
      <w:r>
        <w:t xml:space="preserve"> </w:t>
      </w:r>
      <w:proofErr w:type="spellStart"/>
      <w:r>
        <w:t>tSeirbhís</w:t>
      </w:r>
      <w:proofErr w:type="spellEnd"/>
      <w:r>
        <w:t xml:space="preserve"> </w:t>
      </w:r>
      <w:proofErr w:type="spellStart"/>
      <w:r>
        <w:t>Phoiblí</w:t>
      </w:r>
      <w:proofErr w:type="spellEnd"/>
      <w:r>
        <w:t xml:space="preserve"> ag </w:t>
      </w:r>
      <w:proofErr w:type="spellStart"/>
      <w:r>
        <w:t>aon</w:t>
      </w:r>
      <w:proofErr w:type="spellEnd"/>
      <w:r>
        <w:t xml:space="preserve"> </w:t>
      </w:r>
      <w:proofErr w:type="spellStart"/>
      <w:r>
        <w:t>chomhlacht</w:t>
      </w:r>
      <w:proofErr w:type="spellEnd"/>
      <w:r>
        <w:t xml:space="preserve"> </w:t>
      </w:r>
      <w:proofErr w:type="spellStart"/>
      <w:r>
        <w:t>Seirbhíse</w:t>
      </w:r>
      <w:proofErr w:type="spellEnd"/>
      <w:r>
        <w:t xml:space="preserve"> </w:t>
      </w:r>
      <w:proofErr w:type="spellStart"/>
      <w:r>
        <w:t>Poiblí</w:t>
      </w:r>
      <w:proofErr w:type="spellEnd"/>
      <w:r>
        <w:t xml:space="preserve"> (mar a </w:t>
      </w:r>
      <w:proofErr w:type="spellStart"/>
      <w:r>
        <w:t>mhínítear</w:t>
      </w:r>
      <w:proofErr w:type="spellEnd"/>
      <w:r>
        <w:t xml:space="preserve"> </w:t>
      </w:r>
      <w:proofErr w:type="spellStart"/>
      <w:r>
        <w:t>sna</w:t>
      </w:r>
      <w:proofErr w:type="spellEnd"/>
      <w:r>
        <w:t xml:space="preserve"> </w:t>
      </w:r>
      <w:proofErr w:type="spellStart"/>
      <w:r>
        <w:t>Bearta</w:t>
      </w:r>
      <w:proofErr w:type="spellEnd"/>
      <w:r>
        <w:t xml:space="preserve"> </w:t>
      </w:r>
      <w:proofErr w:type="spellStart"/>
      <w:r>
        <w:t>Éigeandála</w:t>
      </w:r>
      <w:proofErr w:type="spellEnd"/>
      <w:r>
        <w:t xml:space="preserve"> </w:t>
      </w:r>
      <w:proofErr w:type="spellStart"/>
      <w:r>
        <w:t>Airgeadais</w:t>
      </w:r>
      <w:proofErr w:type="spellEnd"/>
      <w:r>
        <w:t xml:space="preserve"> </w:t>
      </w:r>
      <w:proofErr w:type="spellStart"/>
      <w:r>
        <w:t>sna</w:t>
      </w:r>
      <w:proofErr w:type="spellEnd"/>
      <w:r>
        <w:t xml:space="preserve"> </w:t>
      </w:r>
      <w:proofErr w:type="spellStart"/>
      <w:r>
        <w:t>hAchtanna</w:t>
      </w:r>
      <w:proofErr w:type="spellEnd"/>
      <w:r>
        <w:t xml:space="preserve"> </w:t>
      </w:r>
      <w:proofErr w:type="spellStart"/>
      <w:r>
        <w:t>ar</w:t>
      </w:r>
      <w:proofErr w:type="spellEnd"/>
      <w:r>
        <w:t xml:space="preserve"> </w:t>
      </w:r>
      <w:proofErr w:type="spellStart"/>
      <w:r>
        <w:t>mhaithe</w:t>
      </w:r>
      <w:proofErr w:type="spellEnd"/>
      <w:r>
        <w:t xml:space="preserve"> le Leas an </w:t>
      </w:r>
      <w:proofErr w:type="spellStart"/>
      <w:r>
        <w:t>Pobail</w:t>
      </w:r>
      <w:proofErr w:type="spellEnd"/>
      <w:r>
        <w:t xml:space="preserve"> 2009-2011) </w:t>
      </w:r>
      <w:proofErr w:type="spellStart"/>
      <w:r>
        <w:t>ar</w:t>
      </w:r>
      <w:proofErr w:type="spellEnd"/>
      <w:r>
        <w:t xml:space="preserve"> </w:t>
      </w:r>
      <w:proofErr w:type="spellStart"/>
      <w:r>
        <w:t>feadh</w:t>
      </w:r>
      <w:proofErr w:type="spellEnd"/>
      <w:r>
        <w:t xml:space="preserve"> </w:t>
      </w:r>
      <w:proofErr w:type="spellStart"/>
      <w:r>
        <w:t>tréimhse</w:t>
      </w:r>
      <w:proofErr w:type="spellEnd"/>
      <w:r>
        <w:t xml:space="preserve"> 2 </w:t>
      </w:r>
      <w:proofErr w:type="spellStart"/>
      <w:r>
        <w:t>bhliain</w:t>
      </w:r>
      <w:proofErr w:type="spellEnd"/>
      <w:r>
        <w:t xml:space="preserve"> ó </w:t>
      </w:r>
      <w:proofErr w:type="spellStart"/>
      <w:r>
        <w:t>chríochnú</w:t>
      </w:r>
      <w:proofErr w:type="spellEnd"/>
      <w:r>
        <w:t xml:space="preserve"> </w:t>
      </w:r>
      <w:proofErr w:type="spellStart"/>
      <w:r>
        <w:t>na</w:t>
      </w:r>
      <w:proofErr w:type="spellEnd"/>
      <w:r>
        <w:t xml:space="preserve"> </w:t>
      </w:r>
      <w:proofErr w:type="spellStart"/>
      <w:r>
        <w:t>fostaíochta</w:t>
      </w:r>
      <w:proofErr w:type="spellEnd"/>
      <w:r>
        <w:t xml:space="preserve">.    Na </w:t>
      </w:r>
      <w:proofErr w:type="spellStart"/>
      <w:r>
        <w:t>daoine</w:t>
      </w:r>
      <w:proofErr w:type="spellEnd"/>
      <w:r>
        <w:t xml:space="preserve"> a </w:t>
      </w:r>
      <w:proofErr w:type="spellStart"/>
      <w:r>
        <w:t>bhain</w:t>
      </w:r>
      <w:proofErr w:type="spellEnd"/>
      <w:r>
        <w:t xml:space="preserve"> leas as </w:t>
      </w:r>
      <w:proofErr w:type="gramStart"/>
      <w:r>
        <w:t>an</w:t>
      </w:r>
      <w:proofErr w:type="gramEnd"/>
      <w:r>
        <w:t xml:space="preserve"> </w:t>
      </w:r>
      <w:proofErr w:type="spellStart"/>
      <w:r>
        <w:t>scéim</w:t>
      </w:r>
      <w:proofErr w:type="spellEnd"/>
      <w:r>
        <w:t xml:space="preserve"> </w:t>
      </w:r>
      <w:proofErr w:type="spellStart"/>
      <w:r>
        <w:t>seo</w:t>
      </w:r>
      <w:proofErr w:type="spellEnd"/>
      <w:r>
        <w:t xml:space="preserve"> </w:t>
      </w:r>
      <w:proofErr w:type="spellStart"/>
      <w:r>
        <w:t>agus</w:t>
      </w:r>
      <w:proofErr w:type="spellEnd"/>
      <w:r>
        <w:t xml:space="preserve"> a </w:t>
      </w:r>
      <w:proofErr w:type="spellStart"/>
      <w:r>
        <w:t>d’fhéadfaí</w:t>
      </w:r>
      <w:proofErr w:type="spellEnd"/>
      <w:r>
        <w:t xml:space="preserve"> </w:t>
      </w:r>
      <w:proofErr w:type="spellStart"/>
      <w:r>
        <w:t>éirí</w:t>
      </w:r>
      <w:proofErr w:type="spellEnd"/>
      <w:r>
        <w:t xml:space="preserve"> </w:t>
      </w:r>
      <w:proofErr w:type="spellStart"/>
      <w:r>
        <w:t>leo</w:t>
      </w:r>
      <w:proofErr w:type="spellEnd"/>
      <w:r>
        <w:t xml:space="preserve"> san </w:t>
      </w:r>
      <w:proofErr w:type="spellStart"/>
      <w:r>
        <w:t>iomaíocht</w:t>
      </w:r>
      <w:proofErr w:type="spellEnd"/>
      <w:r>
        <w:t xml:space="preserve"> </w:t>
      </w:r>
      <w:proofErr w:type="spellStart"/>
      <w:r>
        <w:t>seo</w:t>
      </w:r>
      <w:proofErr w:type="spellEnd"/>
      <w:r>
        <w:t xml:space="preserve"> </w:t>
      </w:r>
      <w:proofErr w:type="spellStart"/>
      <w:r>
        <w:t>ní</w:t>
      </w:r>
      <w:proofErr w:type="spellEnd"/>
      <w:r>
        <w:t xml:space="preserve"> </w:t>
      </w:r>
      <w:proofErr w:type="spellStart"/>
      <w:r>
        <w:t>mór</w:t>
      </w:r>
      <w:proofErr w:type="spellEnd"/>
      <w:r>
        <w:t xml:space="preserve"> </w:t>
      </w:r>
      <w:proofErr w:type="spellStart"/>
      <w:r>
        <w:t>dóibh</w:t>
      </w:r>
      <w:proofErr w:type="spellEnd"/>
      <w:r>
        <w:t xml:space="preserve"> a </w:t>
      </w:r>
      <w:proofErr w:type="spellStart"/>
      <w:r>
        <w:t>chruthú</w:t>
      </w:r>
      <w:proofErr w:type="spellEnd"/>
      <w:r>
        <w:t xml:space="preserve"> go </w:t>
      </w:r>
      <w:proofErr w:type="spellStart"/>
      <w:r>
        <w:t>bhfuil</w:t>
      </w:r>
      <w:proofErr w:type="spellEnd"/>
      <w:r>
        <w:t xml:space="preserve"> </w:t>
      </w:r>
      <w:proofErr w:type="spellStart"/>
      <w:r>
        <w:t>siad</w:t>
      </w:r>
      <w:proofErr w:type="spellEnd"/>
      <w:r>
        <w:t xml:space="preserve"> </w:t>
      </w:r>
      <w:proofErr w:type="spellStart"/>
      <w:r>
        <w:t>cáilithe</w:t>
      </w:r>
      <w:proofErr w:type="spellEnd"/>
      <w:r>
        <w:t xml:space="preserve"> (</w:t>
      </w:r>
      <w:proofErr w:type="spellStart"/>
      <w:r>
        <w:t>dul</w:t>
      </w:r>
      <w:proofErr w:type="spellEnd"/>
      <w:r>
        <w:t xml:space="preserve"> in </w:t>
      </w:r>
      <w:proofErr w:type="spellStart"/>
      <w:r>
        <w:t>éag</w:t>
      </w:r>
      <w:proofErr w:type="spellEnd"/>
      <w:r>
        <w:t xml:space="preserve"> do </w:t>
      </w:r>
      <w:proofErr w:type="spellStart"/>
      <w:r>
        <w:t>thréimhse</w:t>
      </w:r>
      <w:proofErr w:type="spellEnd"/>
      <w:r>
        <w:t xml:space="preserve"> </w:t>
      </w:r>
      <w:proofErr w:type="spellStart"/>
      <w:r>
        <w:t>neamhcháilitheachta</w:t>
      </w:r>
      <w:proofErr w:type="spellEnd"/>
      <w:r>
        <w:t xml:space="preserve">). </w:t>
      </w:r>
    </w:p>
    <w:p w14:paraId="12EE8AE0" w14:textId="77777777" w:rsidR="001829EF" w:rsidRPr="00576FC9" w:rsidRDefault="001829EF" w:rsidP="001829EF">
      <w:pPr>
        <w:widowControl w:val="0"/>
        <w:spacing w:before="11" w:after="0" w:line="240" w:lineRule="exact"/>
        <w:rPr>
          <w:sz w:val="24"/>
          <w:szCs w:val="24"/>
          <w:lang w:val="en-US"/>
        </w:rPr>
      </w:pPr>
    </w:p>
    <w:p w14:paraId="64527DB4" w14:textId="77777777" w:rsidR="001829EF" w:rsidRPr="00576FC9" w:rsidRDefault="001829EF" w:rsidP="001829EF">
      <w:pPr>
        <w:widowControl w:val="0"/>
        <w:spacing w:after="0" w:line="248" w:lineRule="exact"/>
        <w:ind w:right="-20"/>
        <w:outlineLvl w:val="1"/>
        <w:rPr>
          <w:rFonts w:eastAsia="Arial"/>
        </w:rPr>
      </w:pPr>
      <w:proofErr w:type="spellStart"/>
      <w:r>
        <w:rPr>
          <w:b/>
          <w:bCs/>
        </w:rPr>
        <w:t>Scéim</w:t>
      </w:r>
      <w:proofErr w:type="spellEnd"/>
      <w:r>
        <w:rPr>
          <w:b/>
          <w:bCs/>
        </w:rPr>
        <w:t xml:space="preserve"> </w:t>
      </w:r>
      <w:proofErr w:type="spellStart"/>
      <w:r>
        <w:rPr>
          <w:b/>
          <w:bCs/>
        </w:rPr>
        <w:t>Dreasachta</w:t>
      </w:r>
      <w:proofErr w:type="spellEnd"/>
      <w:r>
        <w:rPr>
          <w:b/>
          <w:bCs/>
        </w:rPr>
        <w:t xml:space="preserve"> um </w:t>
      </w:r>
      <w:proofErr w:type="spellStart"/>
      <w:r>
        <w:rPr>
          <w:b/>
          <w:bCs/>
        </w:rPr>
        <w:t>Luathscor</w:t>
      </w:r>
      <w:proofErr w:type="spellEnd"/>
      <w:r>
        <w:rPr>
          <w:b/>
          <w:bCs/>
        </w:rPr>
        <w:t xml:space="preserve"> </w:t>
      </w:r>
    </w:p>
    <w:p w14:paraId="4BAD436C" w14:textId="77777777" w:rsidR="001829EF" w:rsidRPr="00576FC9" w:rsidRDefault="001829EF" w:rsidP="001829EF">
      <w:pPr>
        <w:widowControl w:val="0"/>
        <w:spacing w:before="8" w:after="0" w:line="220" w:lineRule="exact"/>
        <w:rPr>
          <w:lang w:val="en-US"/>
        </w:rPr>
      </w:pPr>
    </w:p>
    <w:p w14:paraId="510068B0" w14:textId="77777777" w:rsidR="001829EF" w:rsidRPr="00576FC9" w:rsidRDefault="001829EF" w:rsidP="001829EF">
      <w:pPr>
        <w:widowControl w:val="0"/>
        <w:spacing w:before="32" w:after="0" w:line="239" w:lineRule="auto"/>
        <w:ind w:right="420"/>
        <w:rPr>
          <w:rFonts w:eastAsia="Arial"/>
        </w:rPr>
      </w:pPr>
      <w:r>
        <w:t xml:space="preserve">Is </w:t>
      </w:r>
      <w:proofErr w:type="spellStart"/>
      <w:r>
        <w:t>coinníoll</w:t>
      </w:r>
      <w:proofErr w:type="spellEnd"/>
      <w:r>
        <w:t xml:space="preserve"> é den </w:t>
      </w:r>
      <w:proofErr w:type="spellStart"/>
      <w:r>
        <w:t>Scéim</w:t>
      </w:r>
      <w:proofErr w:type="spellEnd"/>
      <w:r>
        <w:t xml:space="preserve"> </w:t>
      </w:r>
      <w:proofErr w:type="spellStart"/>
      <w:r>
        <w:t>Dreasachta</w:t>
      </w:r>
      <w:proofErr w:type="spellEnd"/>
      <w:r>
        <w:t xml:space="preserve"> um an </w:t>
      </w:r>
      <w:proofErr w:type="spellStart"/>
      <w:r>
        <w:t>Luathscor</w:t>
      </w:r>
      <w:proofErr w:type="spellEnd"/>
      <w:r>
        <w:t xml:space="preserve"> (ISER) mar a </w:t>
      </w:r>
      <w:proofErr w:type="spellStart"/>
      <w:r>
        <w:t>leagtar</w:t>
      </w:r>
      <w:proofErr w:type="spellEnd"/>
      <w:r>
        <w:t xml:space="preserve"> </w:t>
      </w:r>
      <w:proofErr w:type="spellStart"/>
      <w:r>
        <w:t>amach</w:t>
      </w:r>
      <w:proofErr w:type="spellEnd"/>
      <w:r>
        <w:t xml:space="preserve"> </w:t>
      </w:r>
      <w:proofErr w:type="spellStart"/>
      <w:r>
        <w:t>i</w:t>
      </w:r>
      <w:proofErr w:type="spellEnd"/>
      <w:r>
        <w:t xml:space="preserve"> </w:t>
      </w:r>
      <w:proofErr w:type="spellStart"/>
      <w:r>
        <w:t>gCiorclán</w:t>
      </w:r>
      <w:proofErr w:type="spellEnd"/>
      <w:r>
        <w:t xml:space="preserve"> 12/09 </w:t>
      </w:r>
      <w:proofErr w:type="spellStart"/>
      <w:r>
        <w:t>na</w:t>
      </w:r>
      <w:proofErr w:type="spellEnd"/>
      <w:r>
        <w:t xml:space="preserve"> </w:t>
      </w:r>
      <w:proofErr w:type="spellStart"/>
      <w:r>
        <w:t>Roinne</w:t>
      </w:r>
      <w:proofErr w:type="spellEnd"/>
      <w:r>
        <w:t xml:space="preserve"> </w:t>
      </w:r>
      <w:proofErr w:type="spellStart"/>
      <w:r>
        <w:t>Airgeadais</w:t>
      </w:r>
      <w:proofErr w:type="spellEnd"/>
      <w:r>
        <w:t xml:space="preserve">, </w:t>
      </w:r>
      <w:proofErr w:type="spellStart"/>
      <w:r>
        <w:t>nach</w:t>
      </w:r>
      <w:proofErr w:type="spellEnd"/>
      <w:r>
        <w:t xml:space="preserve"> </w:t>
      </w:r>
      <w:proofErr w:type="spellStart"/>
      <w:r>
        <w:t>bhfuil</w:t>
      </w:r>
      <w:proofErr w:type="spellEnd"/>
      <w:r>
        <w:t xml:space="preserve"> </w:t>
      </w:r>
      <w:proofErr w:type="spellStart"/>
      <w:r>
        <w:t>pinsinéirí</w:t>
      </w:r>
      <w:proofErr w:type="spellEnd"/>
      <w:r>
        <w:t xml:space="preserve"> </w:t>
      </w:r>
      <w:proofErr w:type="spellStart"/>
      <w:r>
        <w:t>faoi</w:t>
      </w:r>
      <w:proofErr w:type="spellEnd"/>
      <w:r>
        <w:t xml:space="preserve"> </w:t>
      </w:r>
      <w:proofErr w:type="spellStart"/>
      <w:r>
        <w:t>Scéim</w:t>
      </w:r>
      <w:proofErr w:type="spellEnd"/>
      <w:r>
        <w:t xml:space="preserve"> sin </w:t>
      </w:r>
      <w:proofErr w:type="spellStart"/>
      <w:r>
        <w:t>cáilithe</w:t>
      </w:r>
      <w:proofErr w:type="spellEnd"/>
      <w:r>
        <w:t xml:space="preserve"> </w:t>
      </w:r>
      <w:proofErr w:type="spellStart"/>
      <w:r>
        <w:t>chun</w:t>
      </w:r>
      <w:proofErr w:type="spellEnd"/>
      <w:r>
        <w:t xml:space="preserve"> </w:t>
      </w:r>
      <w:proofErr w:type="spellStart"/>
      <w:r>
        <w:t>iarratais</w:t>
      </w:r>
      <w:proofErr w:type="spellEnd"/>
      <w:r>
        <w:t xml:space="preserve"> a chur </w:t>
      </w:r>
      <w:proofErr w:type="spellStart"/>
      <w:r>
        <w:t>isteach</w:t>
      </w:r>
      <w:proofErr w:type="spellEnd"/>
      <w:r>
        <w:t xml:space="preserve"> </w:t>
      </w:r>
      <w:proofErr w:type="spellStart"/>
      <w:r>
        <w:t>ar</w:t>
      </w:r>
      <w:proofErr w:type="spellEnd"/>
      <w:r>
        <w:t xml:space="preserve"> </w:t>
      </w:r>
      <w:proofErr w:type="spellStart"/>
      <w:r>
        <w:t>phost</w:t>
      </w:r>
      <w:proofErr w:type="spellEnd"/>
      <w:r>
        <w:t xml:space="preserve"> </w:t>
      </w:r>
      <w:proofErr w:type="spellStart"/>
      <w:r>
        <w:t>eile</w:t>
      </w:r>
      <w:proofErr w:type="spellEnd"/>
      <w:r>
        <w:t xml:space="preserve"> san </w:t>
      </w:r>
      <w:proofErr w:type="spellStart"/>
      <w:r>
        <w:t>fhostaíocht</w:t>
      </w:r>
      <w:proofErr w:type="spellEnd"/>
      <w:r>
        <w:t xml:space="preserve"> </w:t>
      </w:r>
      <w:proofErr w:type="spellStart"/>
      <w:r>
        <w:t>chéanna</w:t>
      </w:r>
      <w:proofErr w:type="spellEnd"/>
      <w:r>
        <w:t xml:space="preserve"> </w:t>
      </w:r>
      <w:proofErr w:type="spellStart"/>
      <w:r>
        <w:t>nó</w:t>
      </w:r>
      <w:proofErr w:type="spellEnd"/>
      <w:r>
        <w:t xml:space="preserve"> </w:t>
      </w:r>
      <w:proofErr w:type="spellStart"/>
      <w:r>
        <w:t>sa</w:t>
      </w:r>
      <w:proofErr w:type="spellEnd"/>
      <w:r>
        <w:t xml:space="preserve"> </w:t>
      </w:r>
      <w:proofErr w:type="spellStart"/>
      <w:r>
        <w:t>rannóg</w:t>
      </w:r>
      <w:proofErr w:type="spellEnd"/>
      <w:r>
        <w:t xml:space="preserve"> </w:t>
      </w:r>
      <w:proofErr w:type="spellStart"/>
      <w:r>
        <w:t>chéanna</w:t>
      </w:r>
      <w:proofErr w:type="spellEnd"/>
      <w:r>
        <w:t xml:space="preserve">.  Mar sin </w:t>
      </w:r>
      <w:proofErr w:type="spellStart"/>
      <w:r>
        <w:t>ní</w:t>
      </w:r>
      <w:proofErr w:type="spellEnd"/>
      <w:r>
        <w:t xml:space="preserve"> </w:t>
      </w:r>
      <w:proofErr w:type="spellStart"/>
      <w:r>
        <w:t>fhéadfaidh</w:t>
      </w:r>
      <w:proofErr w:type="spellEnd"/>
      <w:r>
        <w:t xml:space="preserve"> </w:t>
      </w:r>
      <w:proofErr w:type="spellStart"/>
      <w:r>
        <w:t>pinsinéirí</w:t>
      </w:r>
      <w:proofErr w:type="spellEnd"/>
      <w:r>
        <w:t xml:space="preserve"> chur </w:t>
      </w:r>
      <w:proofErr w:type="spellStart"/>
      <w:r>
        <w:t>isteach</w:t>
      </w:r>
      <w:proofErr w:type="spellEnd"/>
      <w:r>
        <w:t xml:space="preserve"> </w:t>
      </w:r>
      <w:proofErr w:type="spellStart"/>
      <w:r>
        <w:t>ar</w:t>
      </w:r>
      <w:proofErr w:type="spellEnd"/>
      <w:r>
        <w:t xml:space="preserve"> an </w:t>
      </w:r>
      <w:proofErr w:type="spellStart"/>
      <w:r>
        <w:t>bpost</w:t>
      </w:r>
      <w:proofErr w:type="spellEnd"/>
      <w:r>
        <w:t xml:space="preserve"> sin.</w:t>
      </w:r>
    </w:p>
    <w:p w14:paraId="17BD1BB4" w14:textId="77777777" w:rsidR="001829EF" w:rsidRPr="00576FC9" w:rsidRDefault="001829EF" w:rsidP="001829EF">
      <w:pPr>
        <w:widowControl w:val="0"/>
        <w:spacing w:before="11" w:after="0" w:line="240" w:lineRule="exact"/>
        <w:rPr>
          <w:sz w:val="24"/>
          <w:szCs w:val="24"/>
          <w:lang w:val="en-US"/>
        </w:rPr>
      </w:pPr>
    </w:p>
    <w:p w14:paraId="4CDC9438" w14:textId="77777777" w:rsidR="001829EF" w:rsidRPr="00576FC9" w:rsidRDefault="001829EF" w:rsidP="001829EF">
      <w:pPr>
        <w:widowControl w:val="0"/>
        <w:spacing w:after="0" w:line="248" w:lineRule="exact"/>
        <w:ind w:right="-20"/>
        <w:outlineLvl w:val="1"/>
        <w:rPr>
          <w:rFonts w:eastAsia="Arial"/>
        </w:rPr>
      </w:pPr>
      <w:proofErr w:type="spellStart"/>
      <w:r>
        <w:rPr>
          <w:b/>
          <w:bCs/>
        </w:rPr>
        <w:t>Ciorclán</w:t>
      </w:r>
      <w:proofErr w:type="spellEnd"/>
      <w:r>
        <w:rPr>
          <w:b/>
          <w:bCs/>
        </w:rPr>
        <w:t xml:space="preserve"> </w:t>
      </w:r>
      <w:proofErr w:type="spellStart"/>
      <w:r>
        <w:rPr>
          <w:b/>
          <w:bCs/>
        </w:rPr>
        <w:t>na</w:t>
      </w:r>
      <w:proofErr w:type="spellEnd"/>
      <w:r>
        <w:rPr>
          <w:b/>
          <w:bCs/>
        </w:rPr>
        <w:t xml:space="preserve"> </w:t>
      </w:r>
      <w:proofErr w:type="spellStart"/>
      <w:r>
        <w:rPr>
          <w:b/>
          <w:bCs/>
        </w:rPr>
        <w:t>Roinne</w:t>
      </w:r>
      <w:proofErr w:type="spellEnd"/>
      <w:r>
        <w:rPr>
          <w:b/>
          <w:bCs/>
        </w:rPr>
        <w:t xml:space="preserve"> </w:t>
      </w:r>
      <w:proofErr w:type="spellStart"/>
      <w:r>
        <w:rPr>
          <w:b/>
          <w:bCs/>
        </w:rPr>
        <w:t>Sláinte</w:t>
      </w:r>
      <w:proofErr w:type="spellEnd"/>
      <w:r>
        <w:rPr>
          <w:b/>
          <w:bCs/>
        </w:rPr>
        <w:t xml:space="preserve"> </w:t>
      </w:r>
      <w:proofErr w:type="spellStart"/>
      <w:r>
        <w:rPr>
          <w:b/>
          <w:bCs/>
        </w:rPr>
        <w:t>agus</w:t>
      </w:r>
      <w:proofErr w:type="spellEnd"/>
      <w:r>
        <w:rPr>
          <w:b/>
          <w:bCs/>
        </w:rPr>
        <w:t xml:space="preserve"> </w:t>
      </w:r>
      <w:proofErr w:type="spellStart"/>
      <w:r>
        <w:rPr>
          <w:b/>
          <w:bCs/>
        </w:rPr>
        <w:t>Leanaí</w:t>
      </w:r>
      <w:proofErr w:type="spellEnd"/>
      <w:r>
        <w:rPr>
          <w:b/>
          <w:bCs/>
        </w:rPr>
        <w:t xml:space="preserve"> (7/2010)</w:t>
      </w:r>
    </w:p>
    <w:p w14:paraId="452EFB4A" w14:textId="77777777" w:rsidR="001829EF" w:rsidRPr="00576FC9" w:rsidRDefault="001829EF" w:rsidP="001829EF">
      <w:pPr>
        <w:widowControl w:val="0"/>
        <w:spacing w:before="8" w:after="0" w:line="220" w:lineRule="exact"/>
        <w:rPr>
          <w:lang w:val="en-US"/>
        </w:rPr>
      </w:pPr>
    </w:p>
    <w:p w14:paraId="366B22A5" w14:textId="77777777" w:rsidR="001829EF" w:rsidRPr="00576FC9" w:rsidRDefault="001829EF" w:rsidP="001829EF">
      <w:pPr>
        <w:widowControl w:val="0"/>
        <w:spacing w:before="32" w:after="0" w:line="239" w:lineRule="auto"/>
        <w:ind w:right="218"/>
        <w:rPr>
          <w:rFonts w:eastAsia="Arial"/>
        </w:rPr>
      </w:pPr>
      <w:proofErr w:type="spellStart"/>
      <w:r>
        <w:t>Tugadh</w:t>
      </w:r>
      <w:proofErr w:type="spellEnd"/>
      <w:r>
        <w:t xml:space="preserve"> </w:t>
      </w:r>
      <w:proofErr w:type="spellStart"/>
      <w:r>
        <w:t>isteach</w:t>
      </w:r>
      <w:proofErr w:type="spellEnd"/>
      <w:r>
        <w:t xml:space="preserve"> le </w:t>
      </w:r>
      <w:proofErr w:type="spellStart"/>
      <w:r>
        <w:t>Ciorclán</w:t>
      </w:r>
      <w:proofErr w:type="spellEnd"/>
      <w:r>
        <w:t xml:space="preserve"> 7/2010 </w:t>
      </w:r>
      <w:proofErr w:type="spellStart"/>
      <w:r>
        <w:t>na</w:t>
      </w:r>
      <w:proofErr w:type="spellEnd"/>
      <w:r>
        <w:t xml:space="preserve"> </w:t>
      </w:r>
      <w:proofErr w:type="spellStart"/>
      <w:r>
        <w:t>Roinne</w:t>
      </w:r>
      <w:proofErr w:type="spellEnd"/>
      <w:r>
        <w:t xml:space="preserve"> </w:t>
      </w:r>
      <w:proofErr w:type="spellStart"/>
      <w:r>
        <w:t>Sláinte</w:t>
      </w:r>
      <w:proofErr w:type="spellEnd"/>
      <w:r>
        <w:t xml:space="preserve"> arna </w:t>
      </w:r>
      <w:proofErr w:type="spellStart"/>
      <w:r>
        <w:t>dhátú</w:t>
      </w:r>
      <w:proofErr w:type="spellEnd"/>
      <w:r>
        <w:t xml:space="preserve"> 1 Samhain 2010 </w:t>
      </w:r>
      <w:proofErr w:type="spellStart"/>
      <w:r>
        <w:t>Scéim</w:t>
      </w:r>
      <w:proofErr w:type="spellEnd"/>
      <w:r>
        <w:t xml:space="preserve"> um </w:t>
      </w:r>
      <w:proofErr w:type="spellStart"/>
      <w:r>
        <w:t>Luathscor</w:t>
      </w:r>
      <w:proofErr w:type="spellEnd"/>
      <w:r>
        <w:t xml:space="preserve"> </w:t>
      </w:r>
      <w:proofErr w:type="spellStart"/>
      <w:r>
        <w:t>Deonach</w:t>
      </w:r>
      <w:proofErr w:type="spellEnd"/>
      <w:r>
        <w:t xml:space="preserve"> </w:t>
      </w:r>
      <w:proofErr w:type="spellStart"/>
      <w:r>
        <w:t>Spriocdhírithe</w:t>
      </w:r>
      <w:proofErr w:type="spellEnd"/>
      <w:r>
        <w:t xml:space="preserve"> (VER) </w:t>
      </w:r>
      <w:proofErr w:type="spellStart"/>
      <w:r>
        <w:t>agus</w:t>
      </w:r>
      <w:proofErr w:type="spellEnd"/>
      <w:r>
        <w:t xml:space="preserve"> </w:t>
      </w:r>
      <w:proofErr w:type="spellStart"/>
      <w:r>
        <w:t>Scéimeanna</w:t>
      </w:r>
      <w:proofErr w:type="spellEnd"/>
      <w:r>
        <w:t xml:space="preserve"> </w:t>
      </w:r>
      <w:proofErr w:type="spellStart"/>
      <w:r>
        <w:t>Iomarcaíochta</w:t>
      </w:r>
      <w:proofErr w:type="spellEnd"/>
      <w:r>
        <w:t xml:space="preserve"> </w:t>
      </w:r>
      <w:proofErr w:type="spellStart"/>
      <w:r>
        <w:t>Deonaí</w:t>
      </w:r>
      <w:proofErr w:type="spellEnd"/>
      <w:r>
        <w:t xml:space="preserve"> (VRS). Is </w:t>
      </w:r>
      <w:proofErr w:type="spellStart"/>
      <w:r>
        <w:t>coinníoll</w:t>
      </w:r>
      <w:proofErr w:type="spellEnd"/>
      <w:r>
        <w:t xml:space="preserve"> den </w:t>
      </w:r>
      <w:proofErr w:type="spellStart"/>
      <w:r>
        <w:t>scéim</w:t>
      </w:r>
      <w:proofErr w:type="spellEnd"/>
      <w:r>
        <w:t xml:space="preserve"> um </w:t>
      </w:r>
      <w:proofErr w:type="spellStart"/>
      <w:r>
        <w:t>Luathscor</w:t>
      </w:r>
      <w:proofErr w:type="spellEnd"/>
      <w:r>
        <w:t xml:space="preserve"> </w:t>
      </w:r>
      <w:proofErr w:type="spellStart"/>
      <w:r>
        <w:t>Deonach</w:t>
      </w:r>
      <w:proofErr w:type="spellEnd"/>
      <w:r>
        <w:t xml:space="preserve"> (VER) </w:t>
      </w:r>
      <w:proofErr w:type="spellStart"/>
      <w:r>
        <w:t>nach</w:t>
      </w:r>
      <w:proofErr w:type="spellEnd"/>
      <w:r>
        <w:t xml:space="preserve"> </w:t>
      </w:r>
      <w:proofErr w:type="spellStart"/>
      <w:r>
        <w:t>mbeidh</w:t>
      </w:r>
      <w:proofErr w:type="spellEnd"/>
      <w:r>
        <w:t xml:space="preserve"> </w:t>
      </w:r>
      <w:proofErr w:type="spellStart"/>
      <w:r>
        <w:t>daoine</w:t>
      </w:r>
      <w:proofErr w:type="spellEnd"/>
      <w:r>
        <w:t xml:space="preserve"> a </w:t>
      </w:r>
      <w:proofErr w:type="spellStart"/>
      <w:r>
        <w:t>bhaineann</w:t>
      </w:r>
      <w:proofErr w:type="spellEnd"/>
      <w:r>
        <w:t xml:space="preserve"> leas as </w:t>
      </w:r>
      <w:proofErr w:type="gramStart"/>
      <w:r>
        <w:t>an</w:t>
      </w:r>
      <w:proofErr w:type="gramEnd"/>
      <w:r>
        <w:t xml:space="preserve"> </w:t>
      </w:r>
      <w:proofErr w:type="spellStart"/>
      <w:r>
        <w:t>scéim</w:t>
      </w:r>
      <w:proofErr w:type="spellEnd"/>
      <w:r>
        <w:t xml:space="preserve"> </w:t>
      </w:r>
      <w:proofErr w:type="spellStart"/>
      <w:r>
        <w:t>seo</w:t>
      </w:r>
      <w:proofErr w:type="spellEnd"/>
      <w:r>
        <w:t xml:space="preserve"> </w:t>
      </w:r>
      <w:proofErr w:type="spellStart"/>
      <w:r>
        <w:t>cáilithe</w:t>
      </w:r>
      <w:proofErr w:type="spellEnd"/>
      <w:r>
        <w:t xml:space="preserve"> le </w:t>
      </w:r>
      <w:proofErr w:type="spellStart"/>
      <w:r>
        <w:t>fostú</w:t>
      </w:r>
      <w:proofErr w:type="spellEnd"/>
      <w:r>
        <w:t xml:space="preserve"> </w:t>
      </w:r>
      <w:proofErr w:type="spellStart"/>
      <w:r>
        <w:t>arís</w:t>
      </w:r>
      <w:proofErr w:type="spellEnd"/>
      <w:r>
        <w:t xml:space="preserve"> </w:t>
      </w:r>
      <w:proofErr w:type="spellStart"/>
      <w:r>
        <w:t>sa</w:t>
      </w:r>
      <w:proofErr w:type="spellEnd"/>
      <w:r>
        <w:t xml:space="preserve"> </w:t>
      </w:r>
      <w:proofErr w:type="spellStart"/>
      <w:r>
        <w:t>rannóg</w:t>
      </w:r>
      <w:proofErr w:type="spellEnd"/>
      <w:r>
        <w:t xml:space="preserve"> </w:t>
      </w:r>
      <w:proofErr w:type="spellStart"/>
      <w:r>
        <w:t>sláinte</w:t>
      </w:r>
      <w:proofErr w:type="spellEnd"/>
      <w:r>
        <w:t xml:space="preserve"> </w:t>
      </w:r>
      <w:proofErr w:type="spellStart"/>
      <w:r>
        <w:t>poiblí</w:t>
      </w:r>
      <w:proofErr w:type="spellEnd"/>
      <w:r>
        <w:t xml:space="preserve"> </w:t>
      </w:r>
      <w:proofErr w:type="spellStart"/>
      <w:r>
        <w:t>nó</w:t>
      </w:r>
      <w:proofErr w:type="spellEnd"/>
      <w:r>
        <w:t xml:space="preserve"> </w:t>
      </w:r>
      <w:proofErr w:type="spellStart"/>
      <w:r>
        <w:t>sa</w:t>
      </w:r>
      <w:proofErr w:type="spellEnd"/>
      <w:r>
        <w:t xml:space="preserve"> </w:t>
      </w:r>
      <w:proofErr w:type="spellStart"/>
      <w:r>
        <w:t>tSeirbhís</w:t>
      </w:r>
      <w:proofErr w:type="spellEnd"/>
      <w:r>
        <w:t xml:space="preserve"> </w:t>
      </w:r>
      <w:proofErr w:type="spellStart"/>
      <w:r>
        <w:t>Phoiblí</w:t>
      </w:r>
      <w:proofErr w:type="spellEnd"/>
      <w:r>
        <w:t xml:space="preserve"> </w:t>
      </w:r>
      <w:proofErr w:type="spellStart"/>
      <w:r>
        <w:t>níos</w:t>
      </w:r>
      <w:proofErr w:type="spellEnd"/>
      <w:r>
        <w:t xml:space="preserve"> </w:t>
      </w:r>
      <w:proofErr w:type="spellStart"/>
      <w:r>
        <w:t>leithne</w:t>
      </w:r>
      <w:proofErr w:type="spellEnd"/>
      <w:r>
        <w:t xml:space="preserve"> </w:t>
      </w:r>
      <w:proofErr w:type="spellStart"/>
      <w:r>
        <w:t>nó</w:t>
      </w:r>
      <w:proofErr w:type="spellEnd"/>
      <w:r>
        <w:t xml:space="preserve"> </w:t>
      </w:r>
      <w:proofErr w:type="spellStart"/>
      <w:r>
        <w:t>i</w:t>
      </w:r>
      <w:proofErr w:type="spellEnd"/>
      <w:r>
        <w:t xml:space="preserve"> </w:t>
      </w:r>
      <w:proofErr w:type="spellStart"/>
      <w:r>
        <w:t>gcomhlacht</w:t>
      </w:r>
      <w:proofErr w:type="spellEnd"/>
      <w:r>
        <w:t xml:space="preserve"> </w:t>
      </w:r>
      <w:proofErr w:type="spellStart"/>
      <w:r>
        <w:t>maoinithe</w:t>
      </w:r>
      <w:proofErr w:type="spellEnd"/>
      <w:r>
        <w:t xml:space="preserve"> go </w:t>
      </w:r>
      <w:proofErr w:type="spellStart"/>
      <w:r>
        <w:t>hiomlán</w:t>
      </w:r>
      <w:proofErr w:type="spellEnd"/>
      <w:r>
        <w:t xml:space="preserve"> </w:t>
      </w:r>
      <w:proofErr w:type="spellStart"/>
      <w:r>
        <w:t>nó</w:t>
      </w:r>
      <w:proofErr w:type="spellEnd"/>
      <w:r>
        <w:t xml:space="preserve"> </w:t>
      </w:r>
      <w:proofErr w:type="spellStart"/>
      <w:r>
        <w:t>i</w:t>
      </w:r>
      <w:proofErr w:type="spellEnd"/>
      <w:r>
        <w:t xml:space="preserve"> </w:t>
      </w:r>
      <w:proofErr w:type="spellStart"/>
      <w:r>
        <w:t>bpáirt</w:t>
      </w:r>
      <w:proofErr w:type="spellEnd"/>
      <w:r>
        <w:t xml:space="preserve"> ó </w:t>
      </w:r>
      <w:proofErr w:type="spellStart"/>
      <w:r>
        <w:t>airgead</w:t>
      </w:r>
      <w:proofErr w:type="spellEnd"/>
      <w:r>
        <w:t xml:space="preserve"> </w:t>
      </w:r>
      <w:proofErr w:type="spellStart"/>
      <w:r>
        <w:t>poiblí</w:t>
      </w:r>
      <w:proofErr w:type="spellEnd"/>
      <w:r>
        <w:t xml:space="preserve">.  </w:t>
      </w:r>
      <w:proofErr w:type="spellStart"/>
      <w:r>
        <w:t>Tá</w:t>
      </w:r>
      <w:proofErr w:type="spellEnd"/>
      <w:r>
        <w:t xml:space="preserve"> </w:t>
      </w:r>
      <w:proofErr w:type="spellStart"/>
      <w:r>
        <w:t>feidhm</w:t>
      </w:r>
      <w:proofErr w:type="spellEnd"/>
      <w:r>
        <w:t xml:space="preserve"> ag an </w:t>
      </w:r>
      <w:proofErr w:type="spellStart"/>
      <w:r>
        <w:t>gcosc</w:t>
      </w:r>
      <w:proofErr w:type="spellEnd"/>
      <w:r>
        <w:t xml:space="preserve"> </w:t>
      </w:r>
      <w:proofErr w:type="spellStart"/>
      <w:r>
        <w:t>céanna</w:t>
      </w:r>
      <w:proofErr w:type="spellEnd"/>
      <w:r>
        <w:t xml:space="preserve"> </w:t>
      </w:r>
      <w:proofErr w:type="spellStart"/>
      <w:r>
        <w:t>maidir</w:t>
      </w:r>
      <w:proofErr w:type="spellEnd"/>
      <w:r>
        <w:t xml:space="preserve"> le </w:t>
      </w:r>
      <w:proofErr w:type="spellStart"/>
      <w:r>
        <w:t>athfhostaíocht</w:t>
      </w:r>
      <w:proofErr w:type="spellEnd"/>
      <w:r>
        <w:t xml:space="preserve"> </w:t>
      </w:r>
      <w:proofErr w:type="spellStart"/>
      <w:r>
        <w:t>faoin</w:t>
      </w:r>
      <w:proofErr w:type="spellEnd"/>
      <w:r>
        <w:t xml:space="preserve"> </w:t>
      </w:r>
      <w:proofErr w:type="spellStart"/>
      <w:r>
        <w:t>Scéim</w:t>
      </w:r>
      <w:proofErr w:type="spellEnd"/>
      <w:r>
        <w:t xml:space="preserve"> </w:t>
      </w:r>
      <w:proofErr w:type="spellStart"/>
      <w:r>
        <w:t>Iomarcaíochta</w:t>
      </w:r>
      <w:proofErr w:type="spellEnd"/>
      <w:r>
        <w:t xml:space="preserve"> </w:t>
      </w:r>
      <w:proofErr w:type="spellStart"/>
      <w:r>
        <w:t>Deonaí</w:t>
      </w:r>
      <w:proofErr w:type="spellEnd"/>
      <w:r>
        <w:t xml:space="preserve"> (VRS) ach </w:t>
      </w:r>
      <w:proofErr w:type="spellStart"/>
      <w:r>
        <w:t>amháin</w:t>
      </w:r>
      <w:proofErr w:type="spellEnd"/>
      <w:r>
        <w:t xml:space="preserve"> go </w:t>
      </w:r>
      <w:proofErr w:type="spellStart"/>
      <w:r>
        <w:t>bhfuil</w:t>
      </w:r>
      <w:proofErr w:type="spellEnd"/>
      <w:r>
        <w:t xml:space="preserve"> an </w:t>
      </w:r>
      <w:proofErr w:type="spellStart"/>
      <w:r>
        <w:t>cosc</w:t>
      </w:r>
      <w:proofErr w:type="spellEnd"/>
      <w:r>
        <w:t xml:space="preserve"> </w:t>
      </w:r>
      <w:proofErr w:type="spellStart"/>
      <w:r>
        <w:t>ar</w:t>
      </w:r>
      <w:proofErr w:type="spellEnd"/>
      <w:r>
        <w:t xml:space="preserve"> </w:t>
      </w:r>
      <w:proofErr w:type="spellStart"/>
      <w:r>
        <w:t>feadh</w:t>
      </w:r>
      <w:proofErr w:type="spellEnd"/>
      <w:r>
        <w:t xml:space="preserve"> </w:t>
      </w:r>
      <w:proofErr w:type="spellStart"/>
      <w:r>
        <w:t>tréimhse</w:t>
      </w:r>
      <w:proofErr w:type="spellEnd"/>
      <w:r>
        <w:t xml:space="preserve"> 7 </w:t>
      </w:r>
      <w:proofErr w:type="spellStart"/>
      <w:r>
        <w:t>mbliana</w:t>
      </w:r>
      <w:proofErr w:type="spellEnd"/>
      <w:r>
        <w:t xml:space="preserve">.  </w:t>
      </w:r>
      <w:proofErr w:type="spellStart"/>
      <w:r>
        <w:t>Níl</w:t>
      </w:r>
      <w:proofErr w:type="spellEnd"/>
      <w:r>
        <w:t xml:space="preserve"> </w:t>
      </w:r>
      <w:proofErr w:type="spellStart"/>
      <w:r>
        <w:t>daoine</w:t>
      </w:r>
      <w:proofErr w:type="spellEnd"/>
      <w:r>
        <w:t xml:space="preserve"> a </w:t>
      </w:r>
      <w:proofErr w:type="spellStart"/>
      <w:r>
        <w:t>bhain</w:t>
      </w:r>
      <w:proofErr w:type="spellEnd"/>
      <w:r>
        <w:t xml:space="preserve"> leas as an </w:t>
      </w:r>
      <w:proofErr w:type="spellStart"/>
      <w:r>
        <w:t>Scéim</w:t>
      </w:r>
      <w:proofErr w:type="spellEnd"/>
      <w:r>
        <w:t xml:space="preserve"> um </w:t>
      </w:r>
      <w:proofErr w:type="spellStart"/>
      <w:r>
        <w:t>Luathscor</w:t>
      </w:r>
      <w:proofErr w:type="spellEnd"/>
      <w:r>
        <w:t xml:space="preserve"> </w:t>
      </w:r>
      <w:proofErr w:type="spellStart"/>
      <w:r>
        <w:t>Deonach</w:t>
      </w:r>
      <w:proofErr w:type="spellEnd"/>
      <w:r>
        <w:t xml:space="preserve"> </w:t>
      </w:r>
      <w:proofErr w:type="spellStart"/>
      <w:r>
        <w:t>cáilithe</w:t>
      </w:r>
      <w:proofErr w:type="spellEnd"/>
      <w:r>
        <w:t xml:space="preserve"> </w:t>
      </w:r>
      <w:proofErr w:type="spellStart"/>
      <w:r>
        <w:t>dul</w:t>
      </w:r>
      <w:proofErr w:type="spellEnd"/>
      <w:r>
        <w:t xml:space="preserve"> in </w:t>
      </w:r>
      <w:proofErr w:type="spellStart"/>
      <w:r>
        <w:t>iomaíocht</w:t>
      </w:r>
      <w:proofErr w:type="spellEnd"/>
      <w:r>
        <w:t xml:space="preserve"> </w:t>
      </w:r>
      <w:proofErr w:type="spellStart"/>
      <w:r>
        <w:t>sa</w:t>
      </w:r>
      <w:proofErr w:type="spellEnd"/>
      <w:r>
        <w:t xml:space="preserve"> </w:t>
      </w:r>
      <w:proofErr w:type="spellStart"/>
      <w:r>
        <w:t>chomórtas</w:t>
      </w:r>
      <w:proofErr w:type="spellEnd"/>
      <w:r>
        <w:t xml:space="preserve"> </w:t>
      </w:r>
      <w:proofErr w:type="spellStart"/>
      <w:r>
        <w:t>seo</w:t>
      </w:r>
      <w:proofErr w:type="spellEnd"/>
      <w:r>
        <w:t xml:space="preserve">. </w:t>
      </w:r>
      <w:r>
        <w:rPr>
          <w:i/>
        </w:rPr>
        <w:t xml:space="preserve"> </w:t>
      </w:r>
      <w:proofErr w:type="spellStart"/>
      <w:r>
        <w:t>Ní</w:t>
      </w:r>
      <w:proofErr w:type="spellEnd"/>
      <w:r>
        <w:t xml:space="preserve"> </w:t>
      </w:r>
      <w:proofErr w:type="spellStart"/>
      <w:r>
        <w:t>mór</w:t>
      </w:r>
      <w:proofErr w:type="spellEnd"/>
      <w:r>
        <w:t xml:space="preserve"> do </w:t>
      </w:r>
      <w:proofErr w:type="spellStart"/>
      <w:r>
        <w:t>dhaoine</w:t>
      </w:r>
      <w:proofErr w:type="spellEnd"/>
    </w:p>
    <w:p w14:paraId="471CE8D6" w14:textId="77777777" w:rsidR="001829EF" w:rsidRPr="00576FC9" w:rsidRDefault="001829EF" w:rsidP="001829EF">
      <w:pPr>
        <w:widowControl w:val="0"/>
        <w:spacing w:before="2" w:after="0" w:line="254" w:lineRule="exact"/>
        <w:ind w:right="78"/>
        <w:rPr>
          <w:rFonts w:eastAsia="Arial"/>
        </w:rPr>
      </w:pPr>
      <w:r>
        <w:t xml:space="preserve">a </w:t>
      </w:r>
      <w:proofErr w:type="spellStart"/>
      <w:r>
        <w:t>bhain</w:t>
      </w:r>
      <w:proofErr w:type="spellEnd"/>
      <w:r>
        <w:t xml:space="preserve"> leas as </w:t>
      </w:r>
      <w:proofErr w:type="gramStart"/>
      <w:r>
        <w:t>an</w:t>
      </w:r>
      <w:proofErr w:type="gramEnd"/>
      <w:r>
        <w:t xml:space="preserve"> </w:t>
      </w:r>
      <w:proofErr w:type="spellStart"/>
      <w:r>
        <w:t>scéim</w:t>
      </w:r>
      <w:proofErr w:type="spellEnd"/>
      <w:r>
        <w:t xml:space="preserve"> um </w:t>
      </w:r>
      <w:proofErr w:type="spellStart"/>
      <w:r>
        <w:t>Luathscor</w:t>
      </w:r>
      <w:proofErr w:type="spellEnd"/>
      <w:r>
        <w:t xml:space="preserve"> </w:t>
      </w:r>
      <w:proofErr w:type="spellStart"/>
      <w:r>
        <w:t>Deonach</w:t>
      </w:r>
      <w:proofErr w:type="spellEnd"/>
      <w:r>
        <w:t xml:space="preserve"> </w:t>
      </w:r>
      <w:proofErr w:type="spellStart"/>
      <w:r>
        <w:t>agus</w:t>
      </w:r>
      <w:proofErr w:type="spellEnd"/>
      <w:r>
        <w:t xml:space="preserve"> </w:t>
      </w:r>
      <w:proofErr w:type="spellStart"/>
      <w:r>
        <w:t>ar</w:t>
      </w:r>
      <w:proofErr w:type="spellEnd"/>
      <w:r>
        <w:t xml:space="preserve"> </w:t>
      </w:r>
      <w:proofErr w:type="spellStart"/>
      <w:r>
        <w:t>éirigh</w:t>
      </w:r>
      <w:proofErr w:type="spellEnd"/>
      <w:r>
        <w:t xml:space="preserve"> </w:t>
      </w:r>
      <w:proofErr w:type="spellStart"/>
      <w:r>
        <w:t>leo</w:t>
      </w:r>
      <w:proofErr w:type="spellEnd"/>
      <w:r>
        <w:t xml:space="preserve"> </w:t>
      </w:r>
      <w:proofErr w:type="spellStart"/>
      <w:r>
        <w:t>sa</w:t>
      </w:r>
      <w:proofErr w:type="spellEnd"/>
      <w:r>
        <w:t xml:space="preserve"> </w:t>
      </w:r>
      <w:proofErr w:type="spellStart"/>
      <w:r>
        <w:t>chomórtas</w:t>
      </w:r>
      <w:proofErr w:type="spellEnd"/>
      <w:r>
        <w:t xml:space="preserve"> </w:t>
      </w:r>
      <w:proofErr w:type="spellStart"/>
      <w:r>
        <w:t>seo</w:t>
      </w:r>
      <w:proofErr w:type="spellEnd"/>
      <w:r>
        <w:t xml:space="preserve"> a </w:t>
      </w:r>
      <w:proofErr w:type="spellStart"/>
      <w:r>
        <w:t>chruthú</w:t>
      </w:r>
      <w:proofErr w:type="spellEnd"/>
      <w:r>
        <w:t xml:space="preserve"> go </w:t>
      </w:r>
      <w:proofErr w:type="spellStart"/>
      <w:r>
        <w:t>raibh</w:t>
      </w:r>
      <w:proofErr w:type="spellEnd"/>
      <w:r>
        <w:t xml:space="preserve"> </w:t>
      </w:r>
      <w:proofErr w:type="spellStart"/>
      <w:r>
        <w:t>siad</w:t>
      </w:r>
      <w:proofErr w:type="spellEnd"/>
      <w:r>
        <w:t xml:space="preserve"> </w:t>
      </w:r>
      <w:proofErr w:type="spellStart"/>
      <w:r>
        <w:t>cáilithe</w:t>
      </w:r>
      <w:proofErr w:type="spellEnd"/>
      <w:r>
        <w:t xml:space="preserve"> (</w:t>
      </w:r>
      <w:proofErr w:type="spellStart"/>
      <w:r>
        <w:t>dul</w:t>
      </w:r>
      <w:proofErr w:type="spellEnd"/>
      <w:r>
        <w:t xml:space="preserve"> in </w:t>
      </w:r>
      <w:proofErr w:type="spellStart"/>
      <w:r>
        <w:t>éag</w:t>
      </w:r>
      <w:proofErr w:type="spellEnd"/>
      <w:r>
        <w:t xml:space="preserve"> </w:t>
      </w:r>
      <w:proofErr w:type="spellStart"/>
      <w:r>
        <w:t>tréimhse</w:t>
      </w:r>
      <w:proofErr w:type="spellEnd"/>
      <w:r>
        <w:t xml:space="preserve"> </w:t>
      </w:r>
      <w:proofErr w:type="spellStart"/>
      <w:r>
        <w:t>neamhcháilitheachta</w:t>
      </w:r>
      <w:proofErr w:type="spellEnd"/>
      <w:r>
        <w:t>).</w:t>
      </w:r>
    </w:p>
    <w:p w14:paraId="3B1D2BDD" w14:textId="77777777" w:rsidR="001829EF" w:rsidRPr="00576FC9" w:rsidRDefault="001829EF" w:rsidP="001829EF">
      <w:pPr>
        <w:widowControl w:val="0"/>
        <w:spacing w:before="12" w:after="0" w:line="240" w:lineRule="exact"/>
        <w:rPr>
          <w:sz w:val="24"/>
          <w:szCs w:val="24"/>
          <w:lang w:val="en-US"/>
        </w:rPr>
      </w:pPr>
    </w:p>
    <w:p w14:paraId="69289A1E" w14:textId="77777777" w:rsidR="001829EF" w:rsidRPr="00576FC9" w:rsidRDefault="001829EF" w:rsidP="001829EF">
      <w:pPr>
        <w:widowControl w:val="0"/>
        <w:spacing w:after="0" w:line="252" w:lineRule="exact"/>
        <w:ind w:right="284"/>
        <w:outlineLvl w:val="1"/>
        <w:rPr>
          <w:rFonts w:eastAsia="Arial"/>
        </w:rPr>
      </w:pPr>
      <w:r>
        <w:rPr>
          <w:b/>
          <w:bCs/>
        </w:rPr>
        <w:t xml:space="preserve">An </w:t>
      </w:r>
      <w:proofErr w:type="spellStart"/>
      <w:r>
        <w:rPr>
          <w:b/>
          <w:bCs/>
        </w:rPr>
        <w:t>Roinn</w:t>
      </w:r>
      <w:proofErr w:type="spellEnd"/>
      <w:r>
        <w:rPr>
          <w:b/>
          <w:bCs/>
        </w:rPr>
        <w:t xml:space="preserve"> </w:t>
      </w:r>
      <w:proofErr w:type="spellStart"/>
      <w:r>
        <w:rPr>
          <w:b/>
          <w:bCs/>
        </w:rPr>
        <w:t>Comhshaoil</w:t>
      </w:r>
      <w:proofErr w:type="spellEnd"/>
      <w:r>
        <w:rPr>
          <w:b/>
          <w:bCs/>
        </w:rPr>
        <w:t xml:space="preserve">, </w:t>
      </w:r>
      <w:proofErr w:type="spellStart"/>
      <w:r>
        <w:rPr>
          <w:b/>
          <w:bCs/>
        </w:rPr>
        <w:t>Pobail</w:t>
      </w:r>
      <w:proofErr w:type="spellEnd"/>
      <w:r>
        <w:rPr>
          <w:b/>
          <w:bCs/>
        </w:rPr>
        <w:t xml:space="preserve"> </w:t>
      </w:r>
      <w:proofErr w:type="spellStart"/>
      <w:r>
        <w:rPr>
          <w:b/>
          <w:bCs/>
        </w:rPr>
        <w:t>agus</w:t>
      </w:r>
      <w:proofErr w:type="spellEnd"/>
      <w:r>
        <w:rPr>
          <w:b/>
          <w:bCs/>
        </w:rPr>
        <w:t xml:space="preserve"> </w:t>
      </w:r>
      <w:proofErr w:type="spellStart"/>
      <w:r>
        <w:rPr>
          <w:b/>
          <w:bCs/>
        </w:rPr>
        <w:t>Rialtais</w:t>
      </w:r>
      <w:proofErr w:type="spellEnd"/>
      <w:r>
        <w:rPr>
          <w:b/>
          <w:bCs/>
        </w:rPr>
        <w:t xml:space="preserve"> </w:t>
      </w:r>
      <w:proofErr w:type="spellStart"/>
      <w:r>
        <w:rPr>
          <w:b/>
          <w:bCs/>
        </w:rPr>
        <w:t>Áitiúil</w:t>
      </w:r>
      <w:proofErr w:type="spellEnd"/>
      <w:r>
        <w:rPr>
          <w:b/>
          <w:bCs/>
        </w:rPr>
        <w:t xml:space="preserve"> (</w:t>
      </w:r>
      <w:proofErr w:type="spellStart"/>
      <w:r>
        <w:rPr>
          <w:b/>
          <w:bCs/>
        </w:rPr>
        <w:t>Ciorclán</w:t>
      </w:r>
      <w:proofErr w:type="spellEnd"/>
      <w:r>
        <w:rPr>
          <w:b/>
          <w:bCs/>
        </w:rPr>
        <w:t xml:space="preserve"> LG (P) 06/2013)</w:t>
      </w:r>
    </w:p>
    <w:p w14:paraId="55AD731F" w14:textId="77777777" w:rsidR="001829EF" w:rsidRPr="00576FC9" w:rsidRDefault="001829EF" w:rsidP="001829EF">
      <w:pPr>
        <w:widowControl w:val="0"/>
        <w:spacing w:before="19" w:after="0" w:line="200" w:lineRule="exact"/>
        <w:rPr>
          <w:sz w:val="20"/>
          <w:szCs w:val="20"/>
          <w:lang w:val="en-US"/>
        </w:rPr>
      </w:pPr>
    </w:p>
    <w:p w14:paraId="7A26609F" w14:textId="77777777" w:rsidR="001829EF" w:rsidRPr="00576FC9" w:rsidRDefault="001829EF" w:rsidP="001829EF">
      <w:pPr>
        <w:widowControl w:val="0"/>
        <w:spacing w:before="32" w:after="0" w:line="240" w:lineRule="auto"/>
        <w:ind w:right="107"/>
        <w:rPr>
          <w:rFonts w:eastAsia="Arial"/>
        </w:rPr>
      </w:pPr>
      <w:proofErr w:type="spellStart"/>
      <w:r>
        <w:t>Tugadh</w:t>
      </w:r>
      <w:proofErr w:type="spellEnd"/>
      <w:r>
        <w:t xml:space="preserve"> </w:t>
      </w:r>
      <w:proofErr w:type="spellStart"/>
      <w:r>
        <w:t>isteach</w:t>
      </w:r>
      <w:proofErr w:type="spellEnd"/>
      <w:r>
        <w:t xml:space="preserve"> </w:t>
      </w:r>
      <w:proofErr w:type="spellStart"/>
      <w:r>
        <w:t>Scéim</w:t>
      </w:r>
      <w:proofErr w:type="spellEnd"/>
      <w:r>
        <w:t xml:space="preserve"> </w:t>
      </w:r>
      <w:proofErr w:type="spellStart"/>
      <w:r>
        <w:t>Iomarcaíochta</w:t>
      </w:r>
      <w:proofErr w:type="spellEnd"/>
      <w:r>
        <w:t xml:space="preserve"> </w:t>
      </w:r>
      <w:proofErr w:type="spellStart"/>
      <w:r>
        <w:t>Deonaí</w:t>
      </w:r>
      <w:proofErr w:type="spellEnd"/>
      <w:r>
        <w:t xml:space="preserve"> </w:t>
      </w:r>
      <w:proofErr w:type="spellStart"/>
      <w:r>
        <w:t>d’Údaráís</w:t>
      </w:r>
      <w:proofErr w:type="spellEnd"/>
      <w:r>
        <w:t xml:space="preserve"> </w:t>
      </w:r>
      <w:proofErr w:type="spellStart"/>
      <w:r>
        <w:t>Áitiúla</w:t>
      </w:r>
      <w:proofErr w:type="spellEnd"/>
      <w:r>
        <w:t xml:space="preserve"> </w:t>
      </w:r>
      <w:proofErr w:type="spellStart"/>
      <w:r>
        <w:t>trí</w:t>
      </w:r>
      <w:proofErr w:type="spellEnd"/>
      <w:r>
        <w:t xml:space="preserve"> </w:t>
      </w:r>
      <w:proofErr w:type="spellStart"/>
      <w:r>
        <w:t>Chiorclán</w:t>
      </w:r>
      <w:proofErr w:type="spellEnd"/>
      <w:r>
        <w:t xml:space="preserve"> LG (P) 06/2013 </w:t>
      </w:r>
      <w:proofErr w:type="spellStart"/>
      <w:r>
        <w:t>na</w:t>
      </w:r>
      <w:proofErr w:type="spellEnd"/>
      <w:r>
        <w:t xml:space="preserve"> </w:t>
      </w:r>
      <w:proofErr w:type="spellStart"/>
      <w:r>
        <w:t>Roinne</w:t>
      </w:r>
      <w:proofErr w:type="spellEnd"/>
      <w:r>
        <w:t xml:space="preserve"> </w:t>
      </w:r>
      <w:proofErr w:type="spellStart"/>
      <w:r>
        <w:t>Comhshaoil</w:t>
      </w:r>
      <w:proofErr w:type="spellEnd"/>
      <w:r>
        <w:t xml:space="preserve">, </w:t>
      </w:r>
      <w:proofErr w:type="spellStart"/>
      <w:r>
        <w:t>Pobail</w:t>
      </w:r>
      <w:proofErr w:type="spellEnd"/>
      <w:r>
        <w:t xml:space="preserve"> </w:t>
      </w:r>
      <w:proofErr w:type="spellStart"/>
      <w:r>
        <w:t>agus</w:t>
      </w:r>
      <w:proofErr w:type="spellEnd"/>
      <w:r>
        <w:t xml:space="preserve"> </w:t>
      </w:r>
      <w:proofErr w:type="spellStart"/>
      <w:r>
        <w:t>Rialtais</w:t>
      </w:r>
      <w:proofErr w:type="spellEnd"/>
      <w:r>
        <w:t xml:space="preserve"> </w:t>
      </w:r>
      <w:proofErr w:type="spellStart"/>
      <w:r>
        <w:t>Áitiúil</w:t>
      </w:r>
      <w:proofErr w:type="spellEnd"/>
      <w:r>
        <w:t xml:space="preserve">.   De </w:t>
      </w:r>
      <w:proofErr w:type="spellStart"/>
      <w:r>
        <w:t>réir</w:t>
      </w:r>
      <w:proofErr w:type="spellEnd"/>
      <w:r>
        <w:t xml:space="preserve"> </w:t>
      </w:r>
      <w:proofErr w:type="spellStart"/>
      <w:r>
        <w:t>téarmaí</w:t>
      </w:r>
      <w:proofErr w:type="spellEnd"/>
      <w:r>
        <w:t xml:space="preserve"> </w:t>
      </w:r>
      <w:r>
        <w:rPr>
          <w:i/>
        </w:rPr>
        <w:t xml:space="preserve">an </w:t>
      </w:r>
      <w:proofErr w:type="spellStart"/>
      <w:r>
        <w:rPr>
          <w:i/>
        </w:rPr>
        <w:t>Chomhaontú</w:t>
      </w:r>
      <w:proofErr w:type="spellEnd"/>
      <w:r>
        <w:rPr>
          <w:i/>
        </w:rPr>
        <w:t xml:space="preserve"> </w:t>
      </w:r>
      <w:proofErr w:type="spellStart"/>
      <w:r>
        <w:rPr>
          <w:i/>
        </w:rPr>
        <w:t>Comhchoiteann</w:t>
      </w:r>
      <w:proofErr w:type="spellEnd"/>
      <w:r>
        <w:rPr>
          <w:i/>
        </w:rPr>
        <w:t xml:space="preserve">: </w:t>
      </w:r>
      <w:proofErr w:type="spellStart"/>
      <w:r>
        <w:t>Íocaíochtaí</w:t>
      </w:r>
      <w:proofErr w:type="spellEnd"/>
      <w:r>
        <w:t xml:space="preserve"> </w:t>
      </w:r>
      <w:proofErr w:type="spellStart"/>
      <w:r>
        <w:t>Iomarcaíochta</w:t>
      </w:r>
      <w:proofErr w:type="spellEnd"/>
      <w:r>
        <w:t xml:space="preserve"> </w:t>
      </w:r>
      <w:proofErr w:type="spellStart"/>
      <w:r>
        <w:t>d’fhostaithe</w:t>
      </w:r>
      <w:proofErr w:type="spellEnd"/>
      <w:r>
        <w:t xml:space="preserve"> </w:t>
      </w:r>
      <w:proofErr w:type="spellStart"/>
      <w:r>
        <w:t>sa</w:t>
      </w:r>
      <w:proofErr w:type="spellEnd"/>
      <w:r>
        <w:t xml:space="preserve"> </w:t>
      </w:r>
      <w:proofErr w:type="spellStart"/>
      <w:r>
        <w:t>tSeirbhís</w:t>
      </w:r>
      <w:proofErr w:type="spellEnd"/>
      <w:r>
        <w:t xml:space="preserve"> </w:t>
      </w:r>
      <w:proofErr w:type="spellStart"/>
      <w:r>
        <w:t>Poiblí</w:t>
      </w:r>
      <w:proofErr w:type="spellEnd"/>
      <w:r>
        <w:t xml:space="preserve"> arna </w:t>
      </w:r>
      <w:proofErr w:type="spellStart"/>
      <w:r>
        <w:t>dhátú</w:t>
      </w:r>
      <w:proofErr w:type="spellEnd"/>
      <w:r>
        <w:t xml:space="preserve"> 28 </w:t>
      </w:r>
      <w:proofErr w:type="spellStart"/>
      <w:r>
        <w:t>Meitheamh</w:t>
      </w:r>
      <w:proofErr w:type="spellEnd"/>
      <w:r>
        <w:t xml:space="preserve"> 2012 mar </w:t>
      </w:r>
      <w:proofErr w:type="spellStart"/>
      <w:r>
        <w:t>atá</w:t>
      </w:r>
      <w:proofErr w:type="spellEnd"/>
      <w:r>
        <w:t xml:space="preserve"> </w:t>
      </w:r>
      <w:proofErr w:type="spellStart"/>
      <w:r>
        <w:t>sonraithe</w:t>
      </w:r>
      <w:proofErr w:type="spellEnd"/>
      <w:r>
        <w:t xml:space="preserve"> </w:t>
      </w:r>
      <w:proofErr w:type="spellStart"/>
      <w:r>
        <w:t>thuas</w:t>
      </w:r>
      <w:proofErr w:type="spellEnd"/>
      <w:r>
        <w:t xml:space="preserve">, is </w:t>
      </w:r>
      <w:proofErr w:type="spellStart"/>
      <w:r>
        <w:t>coinníoll</w:t>
      </w:r>
      <w:proofErr w:type="spellEnd"/>
      <w:r>
        <w:t xml:space="preserve"> </w:t>
      </w:r>
      <w:proofErr w:type="spellStart"/>
      <w:r>
        <w:t>ar</w:t>
      </w:r>
      <w:proofErr w:type="spellEnd"/>
      <w:r>
        <w:t xml:space="preserve"> </w:t>
      </w:r>
      <w:proofErr w:type="spellStart"/>
      <w:r>
        <w:t>leith</w:t>
      </w:r>
      <w:proofErr w:type="spellEnd"/>
      <w:r>
        <w:t xml:space="preserve"> é den </w:t>
      </w:r>
      <w:proofErr w:type="spellStart"/>
      <w:r>
        <w:t>Scéim</w:t>
      </w:r>
      <w:proofErr w:type="spellEnd"/>
      <w:r>
        <w:t xml:space="preserve"> um </w:t>
      </w:r>
      <w:proofErr w:type="spellStart"/>
      <w:r>
        <w:t>Luathscor</w:t>
      </w:r>
      <w:proofErr w:type="spellEnd"/>
      <w:r>
        <w:t xml:space="preserve"> </w:t>
      </w:r>
      <w:proofErr w:type="spellStart"/>
      <w:r>
        <w:t>Deonach</w:t>
      </w:r>
      <w:proofErr w:type="spellEnd"/>
      <w:r>
        <w:t xml:space="preserve"> sin </w:t>
      </w:r>
      <w:proofErr w:type="spellStart"/>
      <w:r>
        <w:t>nach</w:t>
      </w:r>
      <w:proofErr w:type="spellEnd"/>
      <w:r>
        <w:t xml:space="preserve"> </w:t>
      </w:r>
      <w:proofErr w:type="spellStart"/>
      <w:r>
        <w:t>mbeidh</w:t>
      </w:r>
      <w:proofErr w:type="spellEnd"/>
      <w:r>
        <w:t xml:space="preserve"> </w:t>
      </w:r>
      <w:proofErr w:type="spellStart"/>
      <w:r>
        <w:t>daoine</w:t>
      </w:r>
      <w:proofErr w:type="spellEnd"/>
      <w:r>
        <w:t xml:space="preserve"> </w:t>
      </w:r>
      <w:proofErr w:type="spellStart"/>
      <w:r>
        <w:t>cáilithe</w:t>
      </w:r>
      <w:proofErr w:type="spellEnd"/>
      <w:r>
        <w:t xml:space="preserve"> le </w:t>
      </w:r>
      <w:proofErr w:type="spellStart"/>
      <w:r>
        <w:t>fostú</w:t>
      </w:r>
      <w:proofErr w:type="spellEnd"/>
      <w:r>
        <w:t xml:space="preserve"> </w:t>
      </w:r>
      <w:proofErr w:type="spellStart"/>
      <w:r>
        <w:t>arís</w:t>
      </w:r>
      <w:proofErr w:type="spellEnd"/>
      <w:r>
        <w:t xml:space="preserve"> in </w:t>
      </w:r>
      <w:proofErr w:type="spellStart"/>
      <w:r>
        <w:t>aon</w:t>
      </w:r>
      <w:proofErr w:type="spellEnd"/>
      <w:r>
        <w:t xml:space="preserve"> </w:t>
      </w:r>
      <w:proofErr w:type="spellStart"/>
      <w:r>
        <w:t>chomhlacht</w:t>
      </w:r>
      <w:proofErr w:type="spellEnd"/>
      <w:r>
        <w:t xml:space="preserve"> </w:t>
      </w:r>
      <w:proofErr w:type="spellStart"/>
      <w:r>
        <w:t>sa</w:t>
      </w:r>
      <w:proofErr w:type="spellEnd"/>
      <w:r>
        <w:t xml:space="preserve"> </w:t>
      </w:r>
      <w:proofErr w:type="spellStart"/>
      <w:r>
        <w:t>tSeirbhís</w:t>
      </w:r>
      <w:proofErr w:type="spellEnd"/>
      <w:r>
        <w:t xml:space="preserve"> </w:t>
      </w:r>
      <w:proofErr w:type="spellStart"/>
      <w:r>
        <w:t>Phoiblí</w:t>
      </w:r>
      <w:proofErr w:type="spellEnd"/>
      <w:r>
        <w:t xml:space="preserve"> (mar a </w:t>
      </w:r>
      <w:proofErr w:type="spellStart"/>
      <w:r>
        <w:t>mhínítear</w:t>
      </w:r>
      <w:proofErr w:type="spellEnd"/>
      <w:r>
        <w:t xml:space="preserve"> ag </w:t>
      </w:r>
      <w:proofErr w:type="spellStart"/>
      <w:r>
        <w:t>Bearta</w:t>
      </w:r>
      <w:proofErr w:type="spellEnd"/>
      <w:r>
        <w:t xml:space="preserve"> </w:t>
      </w:r>
      <w:proofErr w:type="spellStart"/>
      <w:r>
        <w:t>Éigeandála</w:t>
      </w:r>
      <w:proofErr w:type="spellEnd"/>
      <w:r>
        <w:t xml:space="preserve"> </w:t>
      </w:r>
      <w:proofErr w:type="spellStart"/>
      <w:r>
        <w:t>Airgeadais</w:t>
      </w:r>
      <w:proofErr w:type="spellEnd"/>
      <w:r>
        <w:t xml:space="preserve"> </w:t>
      </w:r>
      <w:proofErr w:type="spellStart"/>
      <w:r>
        <w:t>sna</w:t>
      </w:r>
      <w:proofErr w:type="spellEnd"/>
      <w:r>
        <w:t xml:space="preserve"> </w:t>
      </w:r>
      <w:proofErr w:type="spellStart"/>
      <w:r>
        <w:t>hAchtanna</w:t>
      </w:r>
      <w:proofErr w:type="spellEnd"/>
      <w:r>
        <w:t xml:space="preserve"> </w:t>
      </w:r>
      <w:proofErr w:type="spellStart"/>
      <w:r>
        <w:t>ar</w:t>
      </w:r>
      <w:proofErr w:type="spellEnd"/>
      <w:r>
        <w:t xml:space="preserve"> </w:t>
      </w:r>
      <w:proofErr w:type="spellStart"/>
      <w:r>
        <w:t>mhaithe</w:t>
      </w:r>
      <w:proofErr w:type="spellEnd"/>
      <w:r>
        <w:t xml:space="preserve"> le Leas </w:t>
      </w:r>
      <w:proofErr w:type="spellStart"/>
      <w:r>
        <w:t>Poiblí</w:t>
      </w:r>
      <w:proofErr w:type="spellEnd"/>
      <w:r>
        <w:t xml:space="preserve"> 2009-2011 </w:t>
      </w:r>
      <w:proofErr w:type="spellStart"/>
      <w:r>
        <w:t>agus</w:t>
      </w:r>
      <w:proofErr w:type="spellEnd"/>
      <w:r>
        <w:t xml:space="preserve"> in </w:t>
      </w:r>
      <w:proofErr w:type="spellStart"/>
      <w:r>
        <w:t>Acht</w:t>
      </w:r>
      <w:proofErr w:type="spellEnd"/>
      <w:r>
        <w:t xml:space="preserve"> </w:t>
      </w:r>
      <w:proofErr w:type="spellStart"/>
      <w:r>
        <w:t>na</w:t>
      </w:r>
      <w:proofErr w:type="spellEnd"/>
      <w:r>
        <w:t xml:space="preserve"> </w:t>
      </w:r>
      <w:proofErr w:type="spellStart"/>
      <w:r>
        <w:t>bPinsean</w:t>
      </w:r>
      <w:proofErr w:type="spellEnd"/>
      <w:r>
        <w:t xml:space="preserve"> </w:t>
      </w:r>
      <w:proofErr w:type="spellStart"/>
      <w:r>
        <w:t>sa</w:t>
      </w:r>
      <w:proofErr w:type="spellEnd"/>
      <w:r>
        <w:t xml:space="preserve"> </w:t>
      </w:r>
      <w:proofErr w:type="spellStart"/>
      <w:r>
        <w:t>tSeirbhís</w:t>
      </w:r>
      <w:proofErr w:type="spellEnd"/>
      <w:r>
        <w:t xml:space="preserve"> </w:t>
      </w:r>
      <w:proofErr w:type="spellStart"/>
      <w:r>
        <w:t>Phoiblí</w:t>
      </w:r>
      <w:proofErr w:type="spellEnd"/>
      <w:r>
        <w:t xml:space="preserve"> (</w:t>
      </w:r>
      <w:proofErr w:type="spellStart"/>
      <w:r>
        <w:t>Scéim</w:t>
      </w:r>
      <w:proofErr w:type="spellEnd"/>
      <w:r>
        <w:t xml:space="preserve"> </w:t>
      </w:r>
      <w:proofErr w:type="spellStart"/>
      <w:r>
        <w:t>Aonair</w:t>
      </w:r>
      <w:proofErr w:type="spellEnd"/>
      <w:r>
        <w:t xml:space="preserve"> </w:t>
      </w:r>
      <w:proofErr w:type="spellStart"/>
      <w:r>
        <w:t>agus</w:t>
      </w:r>
      <w:proofErr w:type="spellEnd"/>
      <w:r>
        <w:t xml:space="preserve"> </w:t>
      </w:r>
      <w:proofErr w:type="spellStart"/>
      <w:r>
        <w:t>Forálacha</w:t>
      </w:r>
      <w:proofErr w:type="spellEnd"/>
      <w:r>
        <w:t xml:space="preserve"> </w:t>
      </w:r>
      <w:proofErr w:type="spellStart"/>
      <w:r>
        <w:t>Eile</w:t>
      </w:r>
      <w:proofErr w:type="spellEnd"/>
      <w:r>
        <w:t xml:space="preserve">) 2012 </w:t>
      </w:r>
      <w:proofErr w:type="spellStart"/>
      <w:r>
        <w:t>ar</w:t>
      </w:r>
      <w:proofErr w:type="spellEnd"/>
      <w:r>
        <w:t xml:space="preserve"> </w:t>
      </w:r>
      <w:proofErr w:type="spellStart"/>
      <w:r>
        <w:t>feadh</w:t>
      </w:r>
      <w:proofErr w:type="spellEnd"/>
      <w:r>
        <w:t xml:space="preserve"> </w:t>
      </w:r>
      <w:proofErr w:type="spellStart"/>
      <w:r>
        <w:t>tréimhse</w:t>
      </w:r>
      <w:proofErr w:type="spellEnd"/>
      <w:r>
        <w:t xml:space="preserve"> 2 </w:t>
      </w:r>
      <w:proofErr w:type="spellStart"/>
      <w:r>
        <w:t>bhliain</w:t>
      </w:r>
      <w:proofErr w:type="spellEnd"/>
      <w:r>
        <w:t xml:space="preserve"> </w:t>
      </w:r>
      <w:proofErr w:type="spellStart"/>
      <w:r>
        <w:t>ón</w:t>
      </w:r>
      <w:proofErr w:type="spellEnd"/>
      <w:r>
        <w:t xml:space="preserve"> </w:t>
      </w:r>
      <w:proofErr w:type="spellStart"/>
      <w:r>
        <w:t>dáta</w:t>
      </w:r>
      <w:proofErr w:type="spellEnd"/>
      <w:r>
        <w:t xml:space="preserve"> a n-</w:t>
      </w:r>
      <w:proofErr w:type="spellStart"/>
      <w:r>
        <w:t>imeachta</w:t>
      </w:r>
      <w:proofErr w:type="spellEnd"/>
      <w:r>
        <w:t xml:space="preserve"> </w:t>
      </w:r>
      <w:proofErr w:type="spellStart"/>
      <w:r>
        <w:t>faoin</w:t>
      </w:r>
      <w:proofErr w:type="spellEnd"/>
      <w:r>
        <w:t xml:space="preserve"> </w:t>
      </w:r>
      <w:proofErr w:type="spellStart"/>
      <w:r>
        <w:t>Scéim</w:t>
      </w:r>
      <w:proofErr w:type="spellEnd"/>
      <w:r>
        <w:t xml:space="preserve"> sin.  </w:t>
      </w:r>
      <w:proofErr w:type="spellStart"/>
      <w:r>
        <w:t>Tá</w:t>
      </w:r>
      <w:proofErr w:type="spellEnd"/>
      <w:r>
        <w:t xml:space="preserve"> </w:t>
      </w:r>
      <w:proofErr w:type="spellStart"/>
      <w:r>
        <w:t>feidhm</w:t>
      </w:r>
      <w:proofErr w:type="spellEnd"/>
      <w:r>
        <w:t xml:space="preserve"> ag </w:t>
      </w:r>
      <w:proofErr w:type="spellStart"/>
      <w:r>
        <w:t>na</w:t>
      </w:r>
      <w:proofErr w:type="spellEnd"/>
      <w:r>
        <w:t xml:space="preserve"> </w:t>
      </w:r>
      <w:proofErr w:type="spellStart"/>
      <w:r>
        <w:t>coinníollacha</w:t>
      </w:r>
      <w:proofErr w:type="spellEnd"/>
      <w:r>
        <w:t xml:space="preserve"> sin </w:t>
      </w:r>
      <w:proofErr w:type="spellStart"/>
      <w:r>
        <w:t>freisin</w:t>
      </w:r>
      <w:proofErr w:type="spellEnd"/>
      <w:r>
        <w:t xml:space="preserve"> </w:t>
      </w:r>
      <w:proofErr w:type="spellStart"/>
      <w:r>
        <w:t>i</w:t>
      </w:r>
      <w:proofErr w:type="spellEnd"/>
      <w:r>
        <w:t xml:space="preserve"> </w:t>
      </w:r>
      <w:proofErr w:type="spellStart"/>
      <w:r>
        <w:t>gcás</w:t>
      </w:r>
      <w:proofErr w:type="spellEnd"/>
      <w:r>
        <w:t xml:space="preserve"> </w:t>
      </w:r>
      <w:proofErr w:type="spellStart"/>
      <w:r>
        <w:t>fostaíochta</w:t>
      </w:r>
      <w:proofErr w:type="spellEnd"/>
      <w:r>
        <w:t xml:space="preserve"> </w:t>
      </w:r>
      <w:proofErr w:type="spellStart"/>
      <w:r>
        <w:t>ar</w:t>
      </w:r>
      <w:proofErr w:type="spellEnd"/>
      <w:r>
        <w:t xml:space="preserve"> </w:t>
      </w:r>
      <w:proofErr w:type="spellStart"/>
      <w:r>
        <w:t>bhunús</w:t>
      </w:r>
      <w:proofErr w:type="spellEnd"/>
      <w:r>
        <w:t xml:space="preserve"> </w:t>
      </w:r>
      <w:proofErr w:type="spellStart"/>
      <w:r>
        <w:t>chonradh</w:t>
      </w:r>
      <w:proofErr w:type="spellEnd"/>
      <w:r>
        <w:t xml:space="preserve"> </w:t>
      </w:r>
      <w:proofErr w:type="spellStart"/>
      <w:r>
        <w:t>seirbhíse</w:t>
      </w:r>
      <w:proofErr w:type="spellEnd"/>
      <w:r>
        <w:t xml:space="preserve"> (</w:t>
      </w:r>
      <w:proofErr w:type="spellStart"/>
      <w:r>
        <w:t>cibé</w:t>
      </w:r>
      <w:proofErr w:type="spellEnd"/>
      <w:r>
        <w:t xml:space="preserve"> mar </w:t>
      </w:r>
      <w:proofErr w:type="spellStart"/>
      <w:r>
        <w:t>chonraitheoir</w:t>
      </w:r>
      <w:proofErr w:type="spellEnd"/>
      <w:r>
        <w:t xml:space="preserve"> </w:t>
      </w:r>
      <w:proofErr w:type="spellStart"/>
      <w:r>
        <w:t>nó</w:t>
      </w:r>
      <w:proofErr w:type="spellEnd"/>
      <w:r>
        <w:t xml:space="preserve"> mar </w:t>
      </w:r>
      <w:proofErr w:type="spellStart"/>
      <w:r>
        <w:t>fhostóir</w:t>
      </w:r>
      <w:proofErr w:type="spellEnd"/>
      <w:r>
        <w:t xml:space="preserve"> </w:t>
      </w:r>
      <w:proofErr w:type="spellStart"/>
      <w:r>
        <w:t>conraitheora</w:t>
      </w:r>
      <w:proofErr w:type="spellEnd"/>
      <w:r>
        <w:t>).</w:t>
      </w:r>
    </w:p>
    <w:p w14:paraId="2D55B756" w14:textId="17325039" w:rsidR="001829EF" w:rsidRDefault="001829EF" w:rsidP="001829EF">
      <w:pPr>
        <w:widowControl w:val="0"/>
        <w:spacing w:after="0" w:line="240" w:lineRule="auto"/>
        <w:rPr>
          <w:lang w:val="en-US"/>
        </w:rPr>
      </w:pPr>
    </w:p>
    <w:p w14:paraId="003C52D5" w14:textId="25426ABB" w:rsidR="006A70CA" w:rsidRDefault="006A70CA" w:rsidP="001829EF">
      <w:pPr>
        <w:widowControl w:val="0"/>
        <w:spacing w:after="0" w:line="240" w:lineRule="auto"/>
        <w:rPr>
          <w:lang w:val="en-US"/>
        </w:rPr>
      </w:pPr>
    </w:p>
    <w:p w14:paraId="00054801" w14:textId="77777777" w:rsidR="006A70CA" w:rsidRPr="00576FC9" w:rsidRDefault="006A70CA" w:rsidP="001829EF">
      <w:pPr>
        <w:widowControl w:val="0"/>
        <w:spacing w:after="0" w:line="240" w:lineRule="auto"/>
        <w:rPr>
          <w:lang w:val="en-US"/>
        </w:rPr>
      </w:pPr>
    </w:p>
    <w:p w14:paraId="2A71D08D" w14:textId="77777777" w:rsidR="001829EF" w:rsidRPr="00576FC9" w:rsidRDefault="001829EF" w:rsidP="001829EF">
      <w:pPr>
        <w:widowControl w:val="0"/>
        <w:spacing w:before="77" w:after="0" w:line="248" w:lineRule="exact"/>
        <w:ind w:right="-20"/>
        <w:outlineLvl w:val="1"/>
        <w:rPr>
          <w:rFonts w:eastAsia="Arial"/>
        </w:rPr>
      </w:pPr>
      <w:proofErr w:type="spellStart"/>
      <w:r>
        <w:rPr>
          <w:b/>
          <w:bCs/>
        </w:rPr>
        <w:t>Dearbhú</w:t>
      </w:r>
      <w:proofErr w:type="spellEnd"/>
      <w:r>
        <w:rPr>
          <w:b/>
          <w:bCs/>
        </w:rPr>
        <w:t xml:space="preserve"> </w:t>
      </w:r>
    </w:p>
    <w:p w14:paraId="6B5A77F4" w14:textId="77777777" w:rsidR="001829EF" w:rsidRPr="00576FC9" w:rsidRDefault="001829EF" w:rsidP="001829EF">
      <w:pPr>
        <w:widowControl w:val="0"/>
        <w:spacing w:before="8" w:after="0" w:line="220" w:lineRule="exact"/>
        <w:rPr>
          <w:lang w:val="en-US"/>
        </w:rPr>
      </w:pPr>
    </w:p>
    <w:p w14:paraId="08B8B777" w14:textId="77777777" w:rsidR="001829EF" w:rsidRPr="00576FC9" w:rsidRDefault="001829EF" w:rsidP="001829EF">
      <w:pPr>
        <w:widowControl w:val="0"/>
        <w:spacing w:before="32" w:after="0" w:line="239" w:lineRule="auto"/>
        <w:ind w:right="308"/>
        <w:rPr>
          <w:rFonts w:eastAsia="Arial"/>
        </w:rPr>
      </w:pPr>
      <w:proofErr w:type="spellStart"/>
      <w:r>
        <w:t>Iarrfar</w:t>
      </w:r>
      <w:proofErr w:type="spellEnd"/>
      <w:r>
        <w:t xml:space="preserve"> </w:t>
      </w:r>
      <w:proofErr w:type="spellStart"/>
      <w:r>
        <w:t>ar</w:t>
      </w:r>
      <w:proofErr w:type="spellEnd"/>
      <w:r>
        <w:t xml:space="preserve"> </w:t>
      </w:r>
      <w:proofErr w:type="spellStart"/>
      <w:r>
        <w:t>iarratasóirí</w:t>
      </w:r>
      <w:proofErr w:type="spellEnd"/>
      <w:r>
        <w:t xml:space="preserve"> a </w:t>
      </w:r>
      <w:proofErr w:type="spellStart"/>
      <w:r>
        <w:t>dhearbhú</w:t>
      </w:r>
      <w:proofErr w:type="spellEnd"/>
      <w:r>
        <w:t xml:space="preserve"> </w:t>
      </w:r>
      <w:proofErr w:type="spellStart"/>
      <w:r>
        <w:t>cibé</w:t>
      </w:r>
      <w:proofErr w:type="spellEnd"/>
      <w:r>
        <w:t xml:space="preserve"> </w:t>
      </w:r>
      <w:proofErr w:type="spellStart"/>
      <w:r>
        <w:t>ar</w:t>
      </w:r>
      <w:proofErr w:type="spellEnd"/>
      <w:r>
        <w:t xml:space="preserve"> </w:t>
      </w:r>
      <w:proofErr w:type="spellStart"/>
      <w:r>
        <w:t>bhain</w:t>
      </w:r>
      <w:proofErr w:type="spellEnd"/>
      <w:r>
        <w:t xml:space="preserve"> </w:t>
      </w:r>
      <w:proofErr w:type="spellStart"/>
      <w:r>
        <w:t>siad</w:t>
      </w:r>
      <w:proofErr w:type="spellEnd"/>
      <w:r>
        <w:t xml:space="preserve"> leas as </w:t>
      </w:r>
      <w:proofErr w:type="spellStart"/>
      <w:r>
        <w:t>scéim</w:t>
      </w:r>
      <w:proofErr w:type="spellEnd"/>
      <w:r>
        <w:t xml:space="preserve"> </w:t>
      </w:r>
      <w:proofErr w:type="spellStart"/>
      <w:r>
        <w:t>dreasachta</w:t>
      </w:r>
      <w:proofErr w:type="spellEnd"/>
      <w:r>
        <w:t xml:space="preserve"> um </w:t>
      </w:r>
      <w:proofErr w:type="spellStart"/>
      <w:r>
        <w:t>luathscor</w:t>
      </w:r>
      <w:proofErr w:type="spellEnd"/>
      <w:r>
        <w:t xml:space="preserve"> </w:t>
      </w:r>
      <w:proofErr w:type="spellStart"/>
      <w:r>
        <w:t>na</w:t>
      </w:r>
      <w:proofErr w:type="spellEnd"/>
      <w:r>
        <w:t xml:space="preserve"> </w:t>
      </w:r>
      <w:proofErr w:type="spellStart"/>
      <w:r>
        <w:t>Seirbhíse</w:t>
      </w:r>
      <w:proofErr w:type="spellEnd"/>
      <w:r>
        <w:t xml:space="preserve"> </w:t>
      </w:r>
      <w:proofErr w:type="spellStart"/>
      <w:r>
        <w:t>Poiblí</w:t>
      </w:r>
      <w:proofErr w:type="spellEnd"/>
      <w:r>
        <w:t xml:space="preserve"> </w:t>
      </w:r>
      <w:proofErr w:type="spellStart"/>
      <w:r>
        <w:t>cheana</w:t>
      </w:r>
      <w:proofErr w:type="spellEnd"/>
      <w:r>
        <w:t xml:space="preserve"> </w:t>
      </w:r>
      <w:proofErr w:type="spellStart"/>
      <w:r>
        <w:t>nó</w:t>
      </w:r>
      <w:proofErr w:type="spellEnd"/>
      <w:r>
        <w:t xml:space="preserve"> </w:t>
      </w:r>
      <w:proofErr w:type="spellStart"/>
      <w:r>
        <w:t>nár</w:t>
      </w:r>
      <w:proofErr w:type="spellEnd"/>
      <w:r>
        <w:t xml:space="preserve"> </w:t>
      </w:r>
      <w:proofErr w:type="spellStart"/>
      <w:r>
        <w:t>bhain</w:t>
      </w:r>
      <w:proofErr w:type="spellEnd"/>
      <w:r>
        <w:t xml:space="preserve">. </w:t>
      </w:r>
      <w:proofErr w:type="spellStart"/>
      <w:r>
        <w:t>Iarrfar</w:t>
      </w:r>
      <w:proofErr w:type="spellEnd"/>
      <w:r>
        <w:t xml:space="preserve"> </w:t>
      </w:r>
      <w:proofErr w:type="spellStart"/>
      <w:r>
        <w:t>ar</w:t>
      </w:r>
      <w:proofErr w:type="spellEnd"/>
      <w:r>
        <w:t xml:space="preserve"> </w:t>
      </w:r>
      <w:proofErr w:type="spellStart"/>
      <w:r>
        <w:t>iarratasóirí</w:t>
      </w:r>
      <w:proofErr w:type="spellEnd"/>
      <w:r>
        <w:t xml:space="preserve"> </w:t>
      </w:r>
      <w:proofErr w:type="spellStart"/>
      <w:r>
        <w:t>freisin</w:t>
      </w:r>
      <w:proofErr w:type="spellEnd"/>
      <w:r>
        <w:t xml:space="preserve"> </w:t>
      </w:r>
      <w:proofErr w:type="spellStart"/>
      <w:r>
        <w:t>aon</w:t>
      </w:r>
      <w:proofErr w:type="spellEnd"/>
      <w:r>
        <w:t xml:space="preserve"> </w:t>
      </w:r>
      <w:proofErr w:type="spellStart"/>
      <w:r>
        <w:t>teidlíochtaí</w:t>
      </w:r>
      <w:proofErr w:type="spellEnd"/>
      <w:r>
        <w:t xml:space="preserve"> do leas </w:t>
      </w:r>
      <w:proofErr w:type="spellStart"/>
      <w:r>
        <w:t>pinsin</w:t>
      </w:r>
      <w:proofErr w:type="spellEnd"/>
      <w:r>
        <w:t xml:space="preserve"> </w:t>
      </w:r>
      <w:proofErr w:type="spellStart"/>
      <w:r>
        <w:t>sa</w:t>
      </w:r>
      <w:proofErr w:type="spellEnd"/>
      <w:r>
        <w:t xml:space="preserve"> </w:t>
      </w:r>
      <w:proofErr w:type="spellStart"/>
      <w:r>
        <w:t>tSeirbhís</w:t>
      </w:r>
      <w:proofErr w:type="spellEnd"/>
      <w:r>
        <w:t xml:space="preserve"> </w:t>
      </w:r>
      <w:proofErr w:type="spellStart"/>
      <w:r>
        <w:t>Phoiblí</w:t>
      </w:r>
      <w:proofErr w:type="spellEnd"/>
      <w:r>
        <w:t xml:space="preserve"> (in </w:t>
      </w:r>
      <w:proofErr w:type="spellStart"/>
      <w:r>
        <w:t>íocaíocht</w:t>
      </w:r>
      <w:proofErr w:type="spellEnd"/>
      <w:r>
        <w:t xml:space="preserve"> </w:t>
      </w:r>
      <w:proofErr w:type="spellStart"/>
      <w:r>
        <w:t>nó</w:t>
      </w:r>
      <w:proofErr w:type="spellEnd"/>
      <w:r>
        <w:t xml:space="preserve"> </w:t>
      </w:r>
      <w:proofErr w:type="spellStart"/>
      <w:r>
        <w:t>caomhnaithe</w:t>
      </w:r>
      <w:proofErr w:type="spellEnd"/>
      <w:r>
        <w:t xml:space="preserve">) ó </w:t>
      </w:r>
      <w:proofErr w:type="spellStart"/>
      <w:r>
        <w:t>fhostaíocht</w:t>
      </w:r>
      <w:proofErr w:type="spellEnd"/>
      <w:r>
        <w:t xml:space="preserve"> </w:t>
      </w:r>
      <w:proofErr w:type="spellStart"/>
      <w:r>
        <w:t>ar</w:t>
      </w:r>
      <w:proofErr w:type="spellEnd"/>
      <w:r>
        <w:t xml:space="preserve"> </w:t>
      </w:r>
      <w:proofErr w:type="spellStart"/>
      <w:r>
        <w:t>bith</w:t>
      </w:r>
      <w:proofErr w:type="spellEnd"/>
      <w:r>
        <w:t xml:space="preserve"> </w:t>
      </w:r>
      <w:proofErr w:type="spellStart"/>
      <w:r>
        <w:t>eile</w:t>
      </w:r>
      <w:proofErr w:type="spellEnd"/>
      <w:r>
        <w:t xml:space="preserve"> </w:t>
      </w:r>
      <w:proofErr w:type="spellStart"/>
      <w:r>
        <w:t>sa</w:t>
      </w:r>
      <w:proofErr w:type="spellEnd"/>
      <w:r>
        <w:t xml:space="preserve"> </w:t>
      </w:r>
      <w:proofErr w:type="spellStart"/>
      <w:r>
        <w:t>tSeirbhís</w:t>
      </w:r>
      <w:proofErr w:type="spellEnd"/>
      <w:r>
        <w:t xml:space="preserve"> </w:t>
      </w:r>
      <w:proofErr w:type="spellStart"/>
      <w:r>
        <w:t>Phoiblí</w:t>
      </w:r>
      <w:proofErr w:type="spellEnd"/>
      <w:r>
        <w:t xml:space="preserve"> </w:t>
      </w:r>
      <w:proofErr w:type="spellStart"/>
      <w:r>
        <w:t>agus</w:t>
      </w:r>
      <w:proofErr w:type="spellEnd"/>
      <w:r>
        <w:t>/</w:t>
      </w:r>
      <w:proofErr w:type="spellStart"/>
      <w:r>
        <w:t>nó</w:t>
      </w:r>
      <w:proofErr w:type="spellEnd"/>
      <w:r>
        <w:t xml:space="preserve"> </w:t>
      </w:r>
      <w:proofErr w:type="spellStart"/>
      <w:r>
        <w:t>má</w:t>
      </w:r>
      <w:proofErr w:type="spellEnd"/>
      <w:r>
        <w:t xml:space="preserve"> </w:t>
      </w:r>
      <w:proofErr w:type="spellStart"/>
      <w:r>
        <w:t>tá</w:t>
      </w:r>
      <w:proofErr w:type="spellEnd"/>
      <w:r>
        <w:t xml:space="preserve"> </w:t>
      </w:r>
      <w:proofErr w:type="spellStart"/>
      <w:r>
        <w:t>íocaíocht</w:t>
      </w:r>
      <w:proofErr w:type="spellEnd"/>
      <w:r>
        <w:t xml:space="preserve"> in </w:t>
      </w:r>
      <w:proofErr w:type="spellStart"/>
      <w:r>
        <w:t>ionad</w:t>
      </w:r>
      <w:proofErr w:type="spellEnd"/>
      <w:r>
        <w:t xml:space="preserve"> </w:t>
      </w:r>
      <w:proofErr w:type="spellStart"/>
      <w:r>
        <w:t>faighte</w:t>
      </w:r>
      <w:proofErr w:type="spellEnd"/>
      <w:r>
        <w:t xml:space="preserve"> </w:t>
      </w:r>
      <w:proofErr w:type="spellStart"/>
      <w:r>
        <w:t>acu</w:t>
      </w:r>
      <w:proofErr w:type="spellEnd"/>
      <w:r>
        <w:t xml:space="preserve"> </w:t>
      </w:r>
      <w:proofErr w:type="spellStart"/>
      <w:r>
        <w:t>maidir</w:t>
      </w:r>
      <w:proofErr w:type="spellEnd"/>
      <w:r>
        <w:t xml:space="preserve"> le </w:t>
      </w:r>
      <w:proofErr w:type="spellStart"/>
      <w:r>
        <w:t>seirbhís</w:t>
      </w:r>
      <w:proofErr w:type="spellEnd"/>
      <w:r>
        <w:t xml:space="preserve"> in </w:t>
      </w:r>
      <w:proofErr w:type="spellStart"/>
      <w:r>
        <w:t>aon</w:t>
      </w:r>
      <w:proofErr w:type="spellEnd"/>
      <w:r>
        <w:t xml:space="preserve"> </w:t>
      </w:r>
      <w:proofErr w:type="spellStart"/>
      <w:r>
        <w:t>fhostaíocht</w:t>
      </w:r>
      <w:proofErr w:type="spellEnd"/>
      <w:r>
        <w:t xml:space="preserve"> </w:t>
      </w:r>
      <w:proofErr w:type="spellStart"/>
      <w:r>
        <w:t>sa</w:t>
      </w:r>
      <w:proofErr w:type="spellEnd"/>
      <w:r>
        <w:t xml:space="preserve"> </w:t>
      </w:r>
      <w:proofErr w:type="spellStart"/>
      <w:r>
        <w:t>tSeirbhís</w:t>
      </w:r>
      <w:proofErr w:type="spellEnd"/>
      <w:r>
        <w:t xml:space="preserve"> </w:t>
      </w:r>
      <w:proofErr w:type="spellStart"/>
      <w:r>
        <w:t>Phoiblí</w:t>
      </w:r>
      <w:proofErr w:type="spellEnd"/>
      <w:r>
        <w:t xml:space="preserve">. </w:t>
      </w:r>
    </w:p>
    <w:p w14:paraId="31631265" w14:textId="77777777" w:rsidR="001829EF" w:rsidRDefault="001829EF" w:rsidP="001829EF"/>
    <w:p w14:paraId="40C56F14" w14:textId="77777777" w:rsidR="00EB5624" w:rsidRPr="00E47D98" w:rsidRDefault="007D3C79" w:rsidP="000551A8">
      <w:pPr>
        <w:rPr>
          <w:rFonts w:ascii="Calibri" w:eastAsia="Calibri" w:hAnsi="Calibri" w:cs="Times New Roman"/>
          <w:sz w:val="36"/>
          <w:szCs w:val="36"/>
        </w:rPr>
      </w:pPr>
      <w:proofErr w:type="spellStart"/>
      <w:r w:rsidRPr="00E47D98">
        <w:rPr>
          <w:rFonts w:ascii="Calibri" w:eastAsia="Calibri" w:hAnsi="Calibri" w:cs="Times New Roman"/>
          <w:sz w:val="36"/>
          <w:szCs w:val="36"/>
        </w:rPr>
        <w:t>Príomhchoinníollacha</w:t>
      </w:r>
      <w:proofErr w:type="spellEnd"/>
      <w:r w:rsidRPr="00E47D98">
        <w:rPr>
          <w:rFonts w:ascii="Calibri" w:eastAsia="Calibri" w:hAnsi="Calibri" w:cs="Times New Roman"/>
          <w:sz w:val="36"/>
          <w:szCs w:val="36"/>
        </w:rPr>
        <w:t xml:space="preserve"> </w:t>
      </w:r>
      <w:proofErr w:type="spellStart"/>
      <w:r w:rsidRPr="00E47D98">
        <w:rPr>
          <w:rFonts w:ascii="Calibri" w:eastAsia="Calibri" w:hAnsi="Calibri" w:cs="Times New Roman"/>
          <w:sz w:val="36"/>
          <w:szCs w:val="36"/>
        </w:rPr>
        <w:t>na</w:t>
      </w:r>
      <w:proofErr w:type="spellEnd"/>
      <w:r w:rsidRPr="00E47D98">
        <w:rPr>
          <w:rFonts w:ascii="Calibri" w:eastAsia="Calibri" w:hAnsi="Calibri" w:cs="Times New Roman"/>
          <w:sz w:val="36"/>
          <w:szCs w:val="36"/>
        </w:rPr>
        <w:t xml:space="preserve"> </w:t>
      </w:r>
      <w:proofErr w:type="spellStart"/>
      <w:r w:rsidRPr="00E47D98">
        <w:rPr>
          <w:rFonts w:ascii="Calibri" w:eastAsia="Calibri" w:hAnsi="Calibri" w:cs="Times New Roman"/>
          <w:sz w:val="36"/>
          <w:szCs w:val="36"/>
        </w:rPr>
        <w:t>Seirbhíse</w:t>
      </w:r>
      <w:proofErr w:type="spellEnd"/>
      <w:r w:rsidRPr="00E47D98">
        <w:rPr>
          <w:rFonts w:ascii="Calibri" w:eastAsia="Calibri" w:hAnsi="Calibri" w:cs="Times New Roman"/>
          <w:sz w:val="36"/>
          <w:szCs w:val="36"/>
        </w:rPr>
        <w:t xml:space="preserve">  </w:t>
      </w:r>
    </w:p>
    <w:p w14:paraId="7143298E" w14:textId="77777777" w:rsidR="00EB5624" w:rsidRPr="00E47D98" w:rsidRDefault="00EB5624" w:rsidP="00EB5624">
      <w:pPr>
        <w:spacing w:after="0" w:line="240" w:lineRule="auto"/>
        <w:jc w:val="both"/>
        <w:rPr>
          <w:rFonts w:ascii="Calibri" w:eastAsia="Calibri" w:hAnsi="Calibri" w:cs="Times New Roman"/>
          <w:sz w:val="36"/>
          <w:szCs w:val="36"/>
        </w:rPr>
      </w:pPr>
      <w:r w:rsidRPr="00E47D98">
        <w:rPr>
          <w:rFonts w:ascii="Calibri" w:eastAsia="Calibri" w:hAnsi="Calibri" w:cs="Times New Roman"/>
          <w:sz w:val="36"/>
          <w:szCs w:val="36"/>
        </w:rPr>
        <w:t>__________________________________________________</w:t>
      </w:r>
    </w:p>
    <w:p w14:paraId="389E1DE1" w14:textId="77777777" w:rsidR="00EB5624" w:rsidRPr="00E47D98" w:rsidRDefault="00EB5624" w:rsidP="00EB5624">
      <w:pPr>
        <w:spacing w:after="0" w:line="240" w:lineRule="auto"/>
        <w:jc w:val="both"/>
        <w:rPr>
          <w:rFonts w:ascii="Calibri" w:eastAsia="Times New Roman" w:hAnsi="Calibri" w:cs="Calibri"/>
          <w:sz w:val="24"/>
          <w:szCs w:val="24"/>
        </w:rPr>
      </w:pPr>
    </w:p>
    <w:p w14:paraId="24ED0CCB" w14:textId="77777777" w:rsidR="00EB5624" w:rsidRPr="00E47D98" w:rsidRDefault="00EB5624" w:rsidP="00EB5624">
      <w:pPr>
        <w:spacing w:after="0" w:line="240" w:lineRule="auto"/>
        <w:jc w:val="both"/>
        <w:rPr>
          <w:rFonts w:ascii="Calibri" w:eastAsia="Times New Roman" w:hAnsi="Calibri" w:cs="Calibri"/>
          <w:b/>
          <w:szCs w:val="24"/>
        </w:rPr>
      </w:pPr>
      <w:proofErr w:type="spellStart"/>
      <w:r w:rsidRPr="00E47D98">
        <w:rPr>
          <w:rFonts w:ascii="Calibri" w:eastAsia="Times New Roman" w:hAnsi="Calibri" w:cs="Calibri"/>
          <w:b/>
          <w:bCs/>
          <w:szCs w:val="24"/>
        </w:rPr>
        <w:t>Promhadh</w:t>
      </w:r>
      <w:proofErr w:type="spellEnd"/>
    </w:p>
    <w:p w14:paraId="3510893C" w14:textId="77777777" w:rsidR="00EB5624" w:rsidRPr="00E47D98" w:rsidRDefault="00EB5624" w:rsidP="00EB5624">
      <w:pPr>
        <w:spacing w:after="0" w:line="240" w:lineRule="auto"/>
        <w:jc w:val="both"/>
        <w:rPr>
          <w:rFonts w:ascii="Calibri" w:eastAsia="Times New Roman" w:hAnsi="Calibri" w:cs="Calibri"/>
          <w:szCs w:val="24"/>
        </w:rPr>
      </w:pPr>
      <w:proofErr w:type="spellStart"/>
      <w:r w:rsidRPr="00E47D98">
        <w:rPr>
          <w:rFonts w:ascii="Calibri" w:eastAsia="Times New Roman" w:hAnsi="Calibri" w:cs="Calibri"/>
          <w:szCs w:val="24"/>
        </w:rPr>
        <w:t>Baineann</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tréimhse</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phromhaidh</w:t>
      </w:r>
      <w:proofErr w:type="spellEnd"/>
      <w:r w:rsidRPr="00E47D98">
        <w:rPr>
          <w:rFonts w:ascii="Calibri" w:eastAsia="Times New Roman" w:hAnsi="Calibri" w:cs="Calibri"/>
          <w:szCs w:val="24"/>
        </w:rPr>
        <w:t xml:space="preserve"> </w:t>
      </w:r>
      <w:r w:rsidR="001B69D7" w:rsidRPr="00E47D98">
        <w:rPr>
          <w:rFonts w:ascii="Calibri" w:eastAsia="Times New Roman" w:hAnsi="Calibri" w:cs="Calibri"/>
          <w:szCs w:val="24"/>
        </w:rPr>
        <w:t>12</w:t>
      </w:r>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mí</w:t>
      </w:r>
      <w:proofErr w:type="spellEnd"/>
      <w:r w:rsidRPr="00E47D98">
        <w:rPr>
          <w:rFonts w:ascii="Calibri" w:eastAsia="Times New Roman" w:hAnsi="Calibri" w:cs="Calibri"/>
          <w:szCs w:val="24"/>
        </w:rPr>
        <w:t xml:space="preserve"> leis an </w:t>
      </w:r>
      <w:proofErr w:type="spellStart"/>
      <w:r w:rsidRPr="00E47D98">
        <w:rPr>
          <w:rFonts w:ascii="Calibri" w:eastAsia="Times New Roman" w:hAnsi="Calibri" w:cs="Calibri"/>
          <w:szCs w:val="24"/>
        </w:rPr>
        <w:t>bpost</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seo</w:t>
      </w:r>
      <w:proofErr w:type="spellEnd"/>
      <w:r w:rsidRPr="00E47D98">
        <w:rPr>
          <w:rFonts w:ascii="Calibri" w:eastAsia="Times New Roman" w:hAnsi="Calibri" w:cs="Calibri"/>
          <w:szCs w:val="24"/>
        </w:rPr>
        <w:t>.</w:t>
      </w:r>
    </w:p>
    <w:p w14:paraId="566D9332" w14:textId="77777777" w:rsidR="00EB5624" w:rsidRPr="00E47D98" w:rsidRDefault="00EB5624" w:rsidP="00EB5624">
      <w:pPr>
        <w:spacing w:after="0" w:line="240" w:lineRule="auto"/>
        <w:jc w:val="both"/>
        <w:rPr>
          <w:rFonts w:ascii="Calibri" w:eastAsia="Times New Roman" w:hAnsi="Calibri" w:cs="Calibri"/>
          <w:szCs w:val="24"/>
        </w:rPr>
      </w:pPr>
    </w:p>
    <w:p w14:paraId="44B4BB2F" w14:textId="77777777" w:rsidR="00EB5624" w:rsidRPr="00E47D98" w:rsidRDefault="007D3C79" w:rsidP="00EB5624">
      <w:pPr>
        <w:spacing w:after="0" w:line="240" w:lineRule="auto"/>
        <w:jc w:val="both"/>
        <w:rPr>
          <w:rFonts w:ascii="Calibri" w:eastAsia="Times New Roman" w:hAnsi="Calibri" w:cs="Calibri"/>
          <w:b/>
          <w:szCs w:val="24"/>
        </w:rPr>
      </w:pPr>
      <w:proofErr w:type="spellStart"/>
      <w:r w:rsidRPr="00E47D98">
        <w:rPr>
          <w:rFonts w:ascii="Calibri" w:eastAsia="Times New Roman" w:hAnsi="Calibri" w:cs="Calibri"/>
          <w:b/>
          <w:bCs/>
          <w:szCs w:val="24"/>
        </w:rPr>
        <w:t>Pá</w:t>
      </w:r>
      <w:proofErr w:type="spellEnd"/>
    </w:p>
    <w:p w14:paraId="647DC1A1" w14:textId="77777777" w:rsidR="00EB5624" w:rsidRPr="00E47D98" w:rsidRDefault="00EB5624" w:rsidP="00573E14">
      <w:pPr>
        <w:spacing w:after="0" w:line="240" w:lineRule="auto"/>
        <w:rPr>
          <w:rFonts w:ascii="Calibri" w:eastAsia="Times New Roman" w:hAnsi="Calibri" w:cs="Calibri"/>
          <w:szCs w:val="24"/>
        </w:rPr>
      </w:pPr>
      <w:r w:rsidRPr="00E47D98">
        <w:rPr>
          <w:rFonts w:ascii="Calibri" w:eastAsia="Times New Roman" w:hAnsi="Calibri" w:cs="Calibri"/>
          <w:i/>
          <w:szCs w:val="24"/>
        </w:rPr>
        <w:t xml:space="preserve">De </w:t>
      </w:r>
      <w:proofErr w:type="spellStart"/>
      <w:r w:rsidRPr="00E47D98">
        <w:rPr>
          <w:rFonts w:ascii="Calibri" w:eastAsia="Times New Roman" w:hAnsi="Calibri" w:cs="Calibri"/>
          <w:i/>
          <w:szCs w:val="24"/>
        </w:rPr>
        <w:t>réir</w:t>
      </w:r>
      <w:proofErr w:type="spellEnd"/>
      <w:r w:rsidRPr="00E47D98">
        <w:rPr>
          <w:rFonts w:ascii="Calibri" w:eastAsia="Times New Roman" w:hAnsi="Calibri" w:cs="Calibri"/>
          <w:i/>
          <w:szCs w:val="24"/>
        </w:rPr>
        <w:t xml:space="preserve"> </w:t>
      </w:r>
      <w:proofErr w:type="spellStart"/>
      <w:r w:rsidRPr="00E47D98">
        <w:rPr>
          <w:rFonts w:ascii="Calibri" w:eastAsia="Times New Roman" w:hAnsi="Calibri" w:cs="Calibri"/>
          <w:i/>
          <w:szCs w:val="24"/>
        </w:rPr>
        <w:t>bheartas</w:t>
      </w:r>
      <w:proofErr w:type="spellEnd"/>
      <w:r w:rsidRPr="00E47D98">
        <w:rPr>
          <w:rFonts w:ascii="Calibri" w:eastAsia="Times New Roman" w:hAnsi="Calibri" w:cs="Calibri"/>
          <w:i/>
          <w:szCs w:val="24"/>
        </w:rPr>
        <w:t xml:space="preserve"> </w:t>
      </w:r>
      <w:proofErr w:type="spellStart"/>
      <w:r w:rsidRPr="00E47D98">
        <w:rPr>
          <w:rFonts w:ascii="Calibri" w:eastAsia="Times New Roman" w:hAnsi="Calibri" w:cs="Calibri"/>
          <w:i/>
          <w:szCs w:val="24"/>
        </w:rPr>
        <w:t>pá</w:t>
      </w:r>
      <w:proofErr w:type="spellEnd"/>
      <w:r w:rsidRPr="00E47D98">
        <w:rPr>
          <w:rFonts w:ascii="Calibri" w:eastAsia="Times New Roman" w:hAnsi="Calibri" w:cs="Calibri"/>
          <w:i/>
          <w:szCs w:val="24"/>
        </w:rPr>
        <w:t xml:space="preserve"> </w:t>
      </w:r>
      <w:proofErr w:type="spellStart"/>
      <w:r w:rsidRPr="00E47D98">
        <w:rPr>
          <w:rFonts w:ascii="Calibri" w:eastAsia="Times New Roman" w:hAnsi="Calibri" w:cs="Calibri"/>
          <w:i/>
          <w:szCs w:val="24"/>
        </w:rPr>
        <w:t>reatha</w:t>
      </w:r>
      <w:proofErr w:type="spellEnd"/>
      <w:r w:rsidRPr="00E47D98">
        <w:rPr>
          <w:rFonts w:ascii="Calibri" w:eastAsia="Times New Roman" w:hAnsi="Calibri" w:cs="Calibri"/>
          <w:i/>
          <w:szCs w:val="24"/>
        </w:rPr>
        <w:t xml:space="preserve"> an </w:t>
      </w:r>
      <w:proofErr w:type="spellStart"/>
      <w:r w:rsidRPr="00E47D98">
        <w:rPr>
          <w:rFonts w:ascii="Calibri" w:eastAsia="Times New Roman" w:hAnsi="Calibri" w:cs="Calibri"/>
          <w:i/>
          <w:szCs w:val="24"/>
        </w:rPr>
        <w:t>Rialtais</w:t>
      </w:r>
      <w:proofErr w:type="spellEnd"/>
      <w:r w:rsidRPr="00E47D98">
        <w:rPr>
          <w:rFonts w:ascii="Calibri" w:eastAsia="Times New Roman" w:hAnsi="Calibri" w:cs="Calibri"/>
          <w:i/>
          <w:szCs w:val="24"/>
        </w:rPr>
        <w:t xml:space="preserve">, </w:t>
      </w:r>
      <w:proofErr w:type="spellStart"/>
      <w:r w:rsidRPr="00E47D98">
        <w:rPr>
          <w:rFonts w:ascii="Calibri" w:eastAsia="Times New Roman" w:hAnsi="Calibri" w:cs="Calibri"/>
          <w:i/>
          <w:szCs w:val="24"/>
        </w:rPr>
        <w:t>beidh</w:t>
      </w:r>
      <w:proofErr w:type="spellEnd"/>
      <w:r w:rsidRPr="00E47D98">
        <w:rPr>
          <w:rFonts w:ascii="Calibri" w:eastAsia="Times New Roman" w:hAnsi="Calibri" w:cs="Calibri"/>
          <w:i/>
          <w:szCs w:val="24"/>
        </w:rPr>
        <w:t xml:space="preserve"> an </w:t>
      </w:r>
      <w:proofErr w:type="spellStart"/>
      <w:r w:rsidRPr="00E47D98">
        <w:rPr>
          <w:rFonts w:ascii="Calibri" w:eastAsia="Times New Roman" w:hAnsi="Calibri" w:cs="Calibri"/>
          <w:i/>
          <w:szCs w:val="24"/>
        </w:rPr>
        <w:t>pá</w:t>
      </w:r>
      <w:proofErr w:type="spellEnd"/>
      <w:r w:rsidRPr="00E47D98">
        <w:rPr>
          <w:rFonts w:ascii="Calibri" w:eastAsia="Times New Roman" w:hAnsi="Calibri" w:cs="Calibri"/>
          <w:i/>
          <w:szCs w:val="24"/>
        </w:rPr>
        <w:t xml:space="preserve"> </w:t>
      </w:r>
      <w:proofErr w:type="spellStart"/>
      <w:r w:rsidRPr="00E47D98">
        <w:rPr>
          <w:rFonts w:ascii="Calibri" w:eastAsia="Times New Roman" w:hAnsi="Calibri" w:cs="Calibri"/>
          <w:i/>
          <w:szCs w:val="24"/>
        </w:rPr>
        <w:t>tosaigh</w:t>
      </w:r>
      <w:proofErr w:type="spellEnd"/>
      <w:r w:rsidRPr="00E47D98">
        <w:rPr>
          <w:rFonts w:ascii="Calibri" w:eastAsia="Times New Roman" w:hAnsi="Calibri" w:cs="Calibri"/>
          <w:i/>
          <w:szCs w:val="24"/>
        </w:rPr>
        <w:t xml:space="preserve"> don </w:t>
      </w:r>
      <w:proofErr w:type="spellStart"/>
      <w:r w:rsidRPr="00E47D98">
        <w:rPr>
          <w:rFonts w:ascii="Calibri" w:eastAsia="Times New Roman" w:hAnsi="Calibri" w:cs="Calibri"/>
          <w:i/>
          <w:szCs w:val="24"/>
        </w:rPr>
        <w:t>phost</w:t>
      </w:r>
      <w:proofErr w:type="spellEnd"/>
      <w:r w:rsidRPr="00E47D98">
        <w:rPr>
          <w:rFonts w:ascii="Calibri" w:eastAsia="Times New Roman" w:hAnsi="Calibri" w:cs="Calibri"/>
          <w:i/>
          <w:szCs w:val="24"/>
        </w:rPr>
        <w:t xml:space="preserve"> </w:t>
      </w:r>
      <w:proofErr w:type="spellStart"/>
      <w:r w:rsidRPr="00E47D98">
        <w:rPr>
          <w:rFonts w:ascii="Calibri" w:eastAsia="Times New Roman" w:hAnsi="Calibri" w:cs="Calibri"/>
          <w:i/>
          <w:szCs w:val="24"/>
        </w:rPr>
        <w:t>seo</w:t>
      </w:r>
      <w:proofErr w:type="spellEnd"/>
      <w:r w:rsidRPr="00E47D98">
        <w:rPr>
          <w:rFonts w:ascii="Calibri" w:eastAsia="Times New Roman" w:hAnsi="Calibri" w:cs="Calibri"/>
          <w:i/>
          <w:szCs w:val="24"/>
        </w:rPr>
        <w:t xml:space="preserve"> ag </w:t>
      </w:r>
      <w:proofErr w:type="spellStart"/>
      <w:r w:rsidRPr="00E47D98">
        <w:rPr>
          <w:rFonts w:ascii="Calibri" w:eastAsia="Times New Roman" w:hAnsi="Calibri" w:cs="Calibri"/>
          <w:i/>
          <w:szCs w:val="24"/>
        </w:rPr>
        <w:t>íosphointe</w:t>
      </w:r>
      <w:proofErr w:type="spellEnd"/>
      <w:r w:rsidRPr="00E47D98">
        <w:rPr>
          <w:rFonts w:ascii="Calibri" w:eastAsia="Times New Roman" w:hAnsi="Calibri" w:cs="Calibri"/>
          <w:i/>
          <w:szCs w:val="24"/>
        </w:rPr>
        <w:t xml:space="preserve"> an </w:t>
      </w:r>
      <w:proofErr w:type="spellStart"/>
      <w:r w:rsidRPr="00E47D98">
        <w:rPr>
          <w:rFonts w:ascii="Calibri" w:eastAsia="Times New Roman" w:hAnsi="Calibri" w:cs="Calibri"/>
          <w:i/>
          <w:szCs w:val="24"/>
        </w:rPr>
        <w:t>scála</w:t>
      </w:r>
      <w:proofErr w:type="spellEnd"/>
      <w:r w:rsidRPr="00E47D98">
        <w:rPr>
          <w:rFonts w:ascii="Calibri" w:eastAsia="Times New Roman" w:hAnsi="Calibri" w:cs="Calibri"/>
          <w:i/>
          <w:szCs w:val="24"/>
        </w:rPr>
        <w:t xml:space="preserve"> </w:t>
      </w:r>
      <w:proofErr w:type="spellStart"/>
      <w:r w:rsidRPr="00E47D98">
        <w:rPr>
          <w:rFonts w:ascii="Calibri" w:eastAsia="Times New Roman" w:hAnsi="Calibri" w:cs="Calibri"/>
          <w:i/>
          <w:szCs w:val="24"/>
        </w:rPr>
        <w:t>pá</w:t>
      </w:r>
      <w:proofErr w:type="spellEnd"/>
      <w:r w:rsidRPr="00E47D98">
        <w:rPr>
          <w:rFonts w:ascii="Calibri" w:eastAsia="Times New Roman" w:hAnsi="Calibri" w:cs="Calibri"/>
          <w:i/>
          <w:szCs w:val="24"/>
        </w:rPr>
        <w:t xml:space="preserve"> don </w:t>
      </w:r>
      <w:proofErr w:type="spellStart"/>
      <w:r w:rsidRPr="00E47D98">
        <w:rPr>
          <w:rFonts w:ascii="Calibri" w:eastAsia="Times New Roman" w:hAnsi="Calibri" w:cs="Calibri"/>
          <w:i/>
          <w:szCs w:val="24"/>
        </w:rPr>
        <w:t>phost</w:t>
      </w:r>
      <w:proofErr w:type="spellEnd"/>
      <w:r w:rsidRPr="00E47D98">
        <w:rPr>
          <w:rFonts w:ascii="Calibri" w:eastAsia="Times New Roman" w:hAnsi="Calibri" w:cs="Calibri"/>
          <w:i/>
          <w:szCs w:val="24"/>
        </w:rPr>
        <w:t xml:space="preserve"> (</w:t>
      </w:r>
      <w:proofErr w:type="gramStart"/>
      <w:r w:rsidRPr="00E47D98">
        <w:rPr>
          <w:rFonts w:ascii="Calibri" w:eastAsia="Times New Roman" w:hAnsi="Calibri" w:cs="Calibri"/>
          <w:i/>
          <w:szCs w:val="24"/>
        </w:rPr>
        <w:t>an</w:t>
      </w:r>
      <w:proofErr w:type="gramEnd"/>
      <w:r w:rsidRPr="00E47D98">
        <w:rPr>
          <w:rFonts w:ascii="Calibri" w:eastAsia="Times New Roman" w:hAnsi="Calibri" w:cs="Calibri"/>
          <w:i/>
          <w:szCs w:val="24"/>
        </w:rPr>
        <w:t xml:space="preserve"> </w:t>
      </w:r>
      <w:proofErr w:type="spellStart"/>
      <w:r w:rsidRPr="00E47D98">
        <w:rPr>
          <w:rFonts w:ascii="Calibri" w:eastAsia="Times New Roman" w:hAnsi="Calibri" w:cs="Calibri"/>
          <w:i/>
          <w:szCs w:val="24"/>
        </w:rPr>
        <w:t>chéad</w:t>
      </w:r>
      <w:proofErr w:type="spellEnd"/>
      <w:r w:rsidRPr="00E47D98">
        <w:rPr>
          <w:rFonts w:ascii="Calibri" w:eastAsia="Times New Roman" w:hAnsi="Calibri" w:cs="Calibri"/>
          <w:i/>
          <w:szCs w:val="24"/>
        </w:rPr>
        <w:t xml:space="preserve"> </w:t>
      </w:r>
      <w:proofErr w:type="spellStart"/>
      <w:r w:rsidRPr="00E47D98">
        <w:rPr>
          <w:rFonts w:ascii="Calibri" w:eastAsia="Times New Roman" w:hAnsi="Calibri" w:cs="Calibri"/>
          <w:i/>
          <w:szCs w:val="24"/>
        </w:rPr>
        <w:t>phointe</w:t>
      </w:r>
      <w:proofErr w:type="spellEnd"/>
      <w:r w:rsidRPr="00E47D98">
        <w:rPr>
          <w:rFonts w:ascii="Calibri" w:eastAsia="Times New Roman" w:hAnsi="Calibri" w:cs="Calibri"/>
          <w:i/>
          <w:szCs w:val="24"/>
        </w:rPr>
        <w:t xml:space="preserve"> </w:t>
      </w:r>
      <w:proofErr w:type="spellStart"/>
      <w:r w:rsidRPr="00E47D98">
        <w:rPr>
          <w:rFonts w:ascii="Calibri" w:eastAsia="Times New Roman" w:hAnsi="Calibri" w:cs="Calibri"/>
          <w:i/>
          <w:szCs w:val="24"/>
        </w:rPr>
        <w:t>ar</w:t>
      </w:r>
      <w:proofErr w:type="spellEnd"/>
      <w:r w:rsidRPr="00E47D98">
        <w:rPr>
          <w:rFonts w:ascii="Calibri" w:eastAsia="Times New Roman" w:hAnsi="Calibri" w:cs="Calibri"/>
          <w:i/>
          <w:szCs w:val="24"/>
        </w:rPr>
        <w:t xml:space="preserve"> an </w:t>
      </w:r>
      <w:proofErr w:type="spellStart"/>
      <w:r w:rsidRPr="00E47D98">
        <w:rPr>
          <w:rFonts w:ascii="Calibri" w:eastAsia="Times New Roman" w:hAnsi="Calibri" w:cs="Calibri"/>
          <w:i/>
          <w:szCs w:val="24"/>
        </w:rPr>
        <w:t>scála</w:t>
      </w:r>
      <w:proofErr w:type="spellEnd"/>
      <w:r w:rsidRPr="00E47D98">
        <w:rPr>
          <w:rFonts w:ascii="Calibri" w:eastAsia="Times New Roman" w:hAnsi="Calibri" w:cs="Calibri"/>
          <w:i/>
          <w:szCs w:val="24"/>
        </w:rPr>
        <w:t>).</w:t>
      </w:r>
      <w:r w:rsidRPr="00E47D98">
        <w:rPr>
          <w:rFonts w:ascii="Calibri" w:eastAsia="Times New Roman" w:hAnsi="Calibri" w:cs="Calibri"/>
          <w:szCs w:val="24"/>
        </w:rPr>
        <w:t xml:space="preserve">  Is é </w:t>
      </w:r>
      <w:proofErr w:type="spellStart"/>
      <w:r w:rsidRPr="00E47D98">
        <w:rPr>
          <w:rFonts w:ascii="Calibri" w:eastAsia="Times New Roman" w:hAnsi="Calibri" w:cs="Calibri"/>
          <w:szCs w:val="24"/>
        </w:rPr>
        <w:t>seo</w:t>
      </w:r>
      <w:proofErr w:type="spellEnd"/>
      <w:r w:rsidRPr="00E47D98">
        <w:rPr>
          <w:rFonts w:ascii="Calibri" w:eastAsia="Times New Roman" w:hAnsi="Calibri" w:cs="Calibri"/>
          <w:szCs w:val="24"/>
        </w:rPr>
        <w:t xml:space="preserve"> a </w:t>
      </w:r>
      <w:proofErr w:type="spellStart"/>
      <w:r w:rsidRPr="00E47D98">
        <w:rPr>
          <w:rFonts w:ascii="Calibri" w:eastAsia="Times New Roman" w:hAnsi="Calibri" w:cs="Calibri"/>
          <w:szCs w:val="24"/>
        </w:rPr>
        <w:t>leanas</w:t>
      </w:r>
      <w:proofErr w:type="spellEnd"/>
      <w:r w:rsidRPr="00E47D98">
        <w:rPr>
          <w:rFonts w:ascii="Calibri" w:eastAsia="Times New Roman" w:hAnsi="Calibri" w:cs="Calibri"/>
          <w:szCs w:val="24"/>
        </w:rPr>
        <w:t xml:space="preserve"> an </w:t>
      </w:r>
      <w:proofErr w:type="spellStart"/>
      <w:r w:rsidRPr="00E47D98">
        <w:rPr>
          <w:rFonts w:ascii="Calibri" w:eastAsia="Times New Roman" w:hAnsi="Calibri" w:cs="Calibri"/>
          <w:szCs w:val="24"/>
        </w:rPr>
        <w:t>scála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tuarastail</w:t>
      </w:r>
      <w:proofErr w:type="spellEnd"/>
      <w:r w:rsidRPr="00E47D98">
        <w:rPr>
          <w:rFonts w:ascii="Calibri" w:eastAsia="Times New Roman" w:hAnsi="Calibri" w:cs="Calibri"/>
          <w:szCs w:val="24"/>
        </w:rPr>
        <w:t xml:space="preserve"> don </w:t>
      </w:r>
      <w:proofErr w:type="spellStart"/>
      <w:r w:rsidRPr="00E47D98">
        <w:rPr>
          <w:rFonts w:ascii="Calibri" w:eastAsia="Times New Roman" w:hAnsi="Calibri" w:cs="Calibri"/>
          <w:szCs w:val="24"/>
        </w:rPr>
        <w:t>phost</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seo</w:t>
      </w:r>
      <w:proofErr w:type="spellEnd"/>
      <w:r w:rsidRPr="00E47D98">
        <w:rPr>
          <w:rFonts w:ascii="Calibri" w:eastAsia="Times New Roman" w:hAnsi="Calibri" w:cs="Calibri"/>
          <w:szCs w:val="24"/>
        </w:rPr>
        <w:t>.</w:t>
      </w:r>
    </w:p>
    <w:p w14:paraId="477A293C" w14:textId="77777777" w:rsidR="007659FB" w:rsidRDefault="007659FB" w:rsidP="00573E14">
      <w:pPr>
        <w:spacing w:after="0" w:line="240" w:lineRule="auto"/>
        <w:rPr>
          <w:rFonts w:ascii="Calibri" w:eastAsia="Times New Roman" w:hAnsi="Calibri" w:cs="Calibri"/>
          <w:szCs w:val="24"/>
        </w:rPr>
      </w:pPr>
    </w:p>
    <w:p w14:paraId="3880A40A" w14:textId="310B5C67" w:rsidR="002E6B5C" w:rsidRDefault="002E6B5C" w:rsidP="002E6B5C">
      <w:pPr>
        <w:jc w:val="center"/>
      </w:pPr>
      <w:r>
        <w:t>€</w:t>
      </w:r>
      <w:r>
        <w:t>104,260 - €107,655 - €111,050 - €114,443 - €117,838</w:t>
      </w:r>
    </w:p>
    <w:p w14:paraId="6C7A7F20" w14:textId="1BE4A826" w:rsidR="006A70CA" w:rsidRDefault="006A70CA" w:rsidP="006A70CA">
      <w:pPr>
        <w:spacing w:after="0" w:line="240" w:lineRule="auto"/>
        <w:jc w:val="both"/>
        <w:rPr>
          <w:rFonts w:ascii="Calibri" w:eastAsia="Times New Roman" w:hAnsi="Calibri" w:cs="Calibri"/>
          <w:szCs w:val="24"/>
        </w:rPr>
      </w:pPr>
      <w:r>
        <w:rPr>
          <w:lang w:eastAsia="en-GB"/>
        </w:rPr>
        <w:tab/>
      </w:r>
    </w:p>
    <w:p w14:paraId="5C4430B3" w14:textId="77777777" w:rsidR="00EB5624" w:rsidRPr="00E47D98" w:rsidRDefault="00EB5624" w:rsidP="00EB5624">
      <w:pPr>
        <w:spacing w:after="0" w:line="240" w:lineRule="auto"/>
        <w:jc w:val="both"/>
        <w:rPr>
          <w:rFonts w:ascii="Calibri" w:eastAsia="Times New Roman" w:hAnsi="Calibri" w:cs="Calibri"/>
          <w:szCs w:val="24"/>
        </w:rPr>
      </w:pPr>
      <w:proofErr w:type="spellStart"/>
      <w:r w:rsidRPr="00E47D98">
        <w:rPr>
          <w:rFonts w:ascii="Calibri" w:eastAsia="Times New Roman" w:hAnsi="Calibri" w:cs="Calibri"/>
          <w:szCs w:val="24"/>
        </w:rPr>
        <w:t>Tabhair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faoi</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deara</w:t>
      </w:r>
      <w:proofErr w:type="spellEnd"/>
      <w:r w:rsidRPr="00E47D98">
        <w:rPr>
          <w:rFonts w:ascii="Calibri" w:eastAsia="Times New Roman" w:hAnsi="Calibri" w:cs="Calibri"/>
          <w:szCs w:val="24"/>
        </w:rPr>
        <w:t xml:space="preserve"> le do </w:t>
      </w:r>
      <w:proofErr w:type="spellStart"/>
      <w:r w:rsidRPr="00E47D98">
        <w:rPr>
          <w:rFonts w:ascii="Calibri" w:eastAsia="Times New Roman" w:hAnsi="Calibri" w:cs="Calibri"/>
          <w:szCs w:val="24"/>
        </w:rPr>
        <w:t>thoil</w:t>
      </w:r>
      <w:proofErr w:type="spellEnd"/>
      <w:r w:rsidRPr="00E47D98">
        <w:rPr>
          <w:rFonts w:ascii="Calibri" w:eastAsia="Times New Roman" w:hAnsi="Calibri" w:cs="Calibri"/>
          <w:szCs w:val="24"/>
        </w:rPr>
        <w:t xml:space="preserve"> go </w:t>
      </w:r>
      <w:proofErr w:type="spellStart"/>
      <w:r w:rsidRPr="00E47D98">
        <w:rPr>
          <w:rFonts w:ascii="Calibri" w:eastAsia="Times New Roman" w:hAnsi="Calibri" w:cs="Calibri"/>
          <w:szCs w:val="24"/>
        </w:rPr>
        <w:t>bhféadfaí</w:t>
      </w:r>
      <w:proofErr w:type="spellEnd"/>
      <w:r w:rsidRPr="00E47D98">
        <w:rPr>
          <w:rFonts w:ascii="Calibri" w:eastAsia="Times New Roman" w:hAnsi="Calibri" w:cs="Calibri"/>
          <w:szCs w:val="24"/>
        </w:rPr>
        <w:t xml:space="preserve"> an </w:t>
      </w:r>
      <w:proofErr w:type="spellStart"/>
      <w:r w:rsidRPr="00E47D98">
        <w:rPr>
          <w:rFonts w:ascii="Calibri" w:eastAsia="Times New Roman" w:hAnsi="Calibri" w:cs="Calibri"/>
          <w:szCs w:val="24"/>
        </w:rPr>
        <w:t>ráta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luach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saothair</w:t>
      </w:r>
      <w:proofErr w:type="spellEnd"/>
      <w:r w:rsidRPr="00E47D98">
        <w:rPr>
          <w:rFonts w:ascii="Calibri" w:eastAsia="Times New Roman" w:hAnsi="Calibri" w:cs="Calibri"/>
          <w:szCs w:val="24"/>
        </w:rPr>
        <w:t xml:space="preserve"> a </w:t>
      </w:r>
      <w:proofErr w:type="spellStart"/>
      <w:r w:rsidRPr="00E47D98">
        <w:rPr>
          <w:rFonts w:ascii="Calibri" w:eastAsia="Times New Roman" w:hAnsi="Calibri" w:cs="Calibri"/>
          <w:szCs w:val="24"/>
        </w:rPr>
        <w:t>choigeartú</w:t>
      </w:r>
      <w:proofErr w:type="spellEnd"/>
      <w:r w:rsidRPr="00E47D98">
        <w:rPr>
          <w:rFonts w:ascii="Calibri" w:eastAsia="Times New Roman" w:hAnsi="Calibri" w:cs="Calibri"/>
          <w:szCs w:val="24"/>
        </w:rPr>
        <w:t xml:space="preserve"> ó am go </w:t>
      </w:r>
      <w:proofErr w:type="spellStart"/>
      <w:r w:rsidRPr="00E47D98">
        <w:rPr>
          <w:rFonts w:ascii="Calibri" w:eastAsia="Times New Roman" w:hAnsi="Calibri" w:cs="Calibri"/>
          <w:szCs w:val="24"/>
        </w:rPr>
        <w:t>chéile</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aon</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dul</w:t>
      </w:r>
      <w:proofErr w:type="spellEnd"/>
      <w:r w:rsidRPr="00E47D98">
        <w:rPr>
          <w:rFonts w:ascii="Calibri" w:eastAsia="Times New Roman" w:hAnsi="Calibri" w:cs="Calibri"/>
          <w:szCs w:val="24"/>
        </w:rPr>
        <w:t xml:space="preserve"> le </w:t>
      </w:r>
      <w:proofErr w:type="spellStart"/>
      <w:r w:rsidRPr="00E47D98">
        <w:rPr>
          <w:rFonts w:ascii="Calibri" w:eastAsia="Times New Roman" w:hAnsi="Calibri" w:cs="Calibri"/>
          <w:szCs w:val="24"/>
        </w:rPr>
        <w:t>beartas</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pá</w:t>
      </w:r>
      <w:proofErr w:type="spellEnd"/>
      <w:r w:rsidRPr="00E47D98">
        <w:rPr>
          <w:rFonts w:ascii="Calibri" w:eastAsia="Times New Roman" w:hAnsi="Calibri" w:cs="Calibri"/>
          <w:szCs w:val="24"/>
        </w:rPr>
        <w:t xml:space="preserve"> an </w:t>
      </w:r>
      <w:proofErr w:type="spellStart"/>
      <w:r w:rsidRPr="00E47D98">
        <w:rPr>
          <w:rFonts w:ascii="Calibri" w:eastAsia="Times New Roman" w:hAnsi="Calibri" w:cs="Calibri"/>
          <w:szCs w:val="24"/>
        </w:rPr>
        <w:t>Rialtais</w:t>
      </w:r>
      <w:proofErr w:type="spellEnd"/>
      <w:r w:rsidRPr="00E47D98">
        <w:rPr>
          <w:rFonts w:ascii="Calibri" w:eastAsia="Times New Roman" w:hAnsi="Calibri" w:cs="Calibri"/>
          <w:szCs w:val="24"/>
        </w:rPr>
        <w:t>.</w:t>
      </w:r>
    </w:p>
    <w:p w14:paraId="3F0D3777" w14:textId="77777777" w:rsidR="00EB5624" w:rsidRPr="00E47D98" w:rsidRDefault="00EB5624" w:rsidP="00EB5624">
      <w:pPr>
        <w:spacing w:after="0" w:line="240" w:lineRule="auto"/>
        <w:jc w:val="both"/>
        <w:rPr>
          <w:rFonts w:ascii="Calibri" w:eastAsia="Times New Roman" w:hAnsi="Calibri" w:cs="Calibri"/>
          <w:szCs w:val="24"/>
        </w:rPr>
      </w:pPr>
    </w:p>
    <w:p w14:paraId="7915B468" w14:textId="77777777" w:rsidR="00EB5624" w:rsidRPr="00E47D98" w:rsidRDefault="00EB5624" w:rsidP="00EB5624">
      <w:pPr>
        <w:spacing w:after="0" w:line="240" w:lineRule="auto"/>
        <w:jc w:val="both"/>
        <w:rPr>
          <w:rFonts w:ascii="Calibri" w:eastAsia="Times New Roman" w:hAnsi="Calibri" w:cs="Calibri"/>
          <w:b/>
          <w:szCs w:val="24"/>
        </w:rPr>
      </w:pPr>
      <w:proofErr w:type="spellStart"/>
      <w:r w:rsidRPr="00E47D98">
        <w:rPr>
          <w:rFonts w:ascii="Calibri" w:eastAsia="Times New Roman" w:hAnsi="Calibri" w:cs="Calibri"/>
          <w:b/>
          <w:bCs/>
          <w:szCs w:val="24"/>
        </w:rPr>
        <w:t>Aoisliúntas</w:t>
      </w:r>
      <w:proofErr w:type="spellEnd"/>
    </w:p>
    <w:p w14:paraId="50B6F45D" w14:textId="77777777" w:rsidR="00EB5624" w:rsidRPr="00E47D98" w:rsidRDefault="00EB5624" w:rsidP="00573E14">
      <w:pPr>
        <w:spacing w:after="0" w:line="240" w:lineRule="auto"/>
        <w:rPr>
          <w:rFonts w:ascii="Calibri" w:eastAsia="Times New Roman" w:hAnsi="Calibri" w:cs="Calibri"/>
          <w:szCs w:val="24"/>
        </w:rPr>
      </w:pPr>
      <w:proofErr w:type="spellStart"/>
      <w:r w:rsidRPr="00E47D98">
        <w:rPr>
          <w:rFonts w:ascii="Calibri" w:eastAsia="Times New Roman" w:hAnsi="Calibri" w:cs="Calibri"/>
          <w:szCs w:val="24"/>
        </w:rPr>
        <w:t>Beidh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fostaithe</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inphinsin</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tseirbhís</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phoiblí</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baill</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úra</w:t>
      </w:r>
      <w:proofErr w:type="spellEnd"/>
      <w:r w:rsidRPr="00E47D98">
        <w:rPr>
          <w:rFonts w:ascii="Calibri" w:eastAsia="Times New Roman" w:hAnsi="Calibri" w:cs="Calibri"/>
          <w:szCs w:val="24"/>
        </w:rPr>
        <w:t xml:space="preserve">) </w:t>
      </w:r>
      <w:proofErr w:type="gramStart"/>
      <w:r w:rsidRPr="00E47D98">
        <w:rPr>
          <w:rFonts w:ascii="Calibri" w:eastAsia="Times New Roman" w:hAnsi="Calibri" w:cs="Calibri"/>
          <w:szCs w:val="24"/>
        </w:rPr>
        <w:t>a</w:t>
      </w:r>
      <w:proofErr w:type="gram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earcaíodh</w:t>
      </w:r>
      <w:proofErr w:type="spellEnd"/>
      <w:r w:rsidRPr="00E47D98">
        <w:rPr>
          <w:rFonts w:ascii="Calibri" w:eastAsia="Times New Roman" w:hAnsi="Calibri" w:cs="Calibri"/>
          <w:szCs w:val="24"/>
        </w:rPr>
        <w:t xml:space="preserve"> an 1 </w:t>
      </w:r>
      <w:proofErr w:type="spellStart"/>
      <w:r w:rsidRPr="00E47D98">
        <w:rPr>
          <w:rFonts w:ascii="Calibri" w:eastAsia="Times New Roman" w:hAnsi="Calibri" w:cs="Calibri"/>
          <w:szCs w:val="24"/>
        </w:rPr>
        <w:t>Eanáir</w:t>
      </w:r>
      <w:proofErr w:type="spellEnd"/>
      <w:r w:rsidRPr="00E47D98">
        <w:rPr>
          <w:rFonts w:ascii="Calibri" w:eastAsia="Times New Roman" w:hAnsi="Calibri" w:cs="Calibri"/>
          <w:szCs w:val="24"/>
        </w:rPr>
        <w:t xml:space="preserve"> 2013 </w:t>
      </w:r>
      <w:proofErr w:type="spellStart"/>
      <w:r w:rsidRPr="00E47D98">
        <w:rPr>
          <w:rFonts w:ascii="Calibri" w:eastAsia="Times New Roman" w:hAnsi="Calibri" w:cs="Calibri"/>
          <w:szCs w:val="24"/>
        </w:rPr>
        <w:t>nó</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ina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dhiaidh</w:t>
      </w:r>
      <w:proofErr w:type="spellEnd"/>
      <w:r w:rsidRPr="00E47D98">
        <w:rPr>
          <w:rFonts w:ascii="Calibri" w:eastAsia="Times New Roman" w:hAnsi="Calibri" w:cs="Calibri"/>
          <w:szCs w:val="24"/>
        </w:rPr>
        <w:t xml:space="preserve"> sin </w:t>
      </w:r>
      <w:proofErr w:type="spellStart"/>
      <w:r w:rsidRPr="00E47D98">
        <w:rPr>
          <w:rFonts w:ascii="Calibri" w:eastAsia="Times New Roman" w:hAnsi="Calibri" w:cs="Calibri"/>
          <w:szCs w:val="24"/>
        </w:rPr>
        <w:t>ina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mbaill</w:t>
      </w:r>
      <w:proofErr w:type="spellEnd"/>
      <w:r w:rsidRPr="00E47D98">
        <w:rPr>
          <w:rFonts w:ascii="Calibri" w:eastAsia="Times New Roman" w:hAnsi="Calibri" w:cs="Calibri"/>
          <w:szCs w:val="24"/>
        </w:rPr>
        <w:t xml:space="preserve"> den </w:t>
      </w:r>
      <w:proofErr w:type="spellStart"/>
      <w:r w:rsidRPr="00E47D98">
        <w:rPr>
          <w:rFonts w:ascii="Calibri" w:eastAsia="Times New Roman" w:hAnsi="Calibri" w:cs="Calibri"/>
          <w:szCs w:val="24"/>
        </w:rPr>
        <w:t>Scéim</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Pinsean</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Seirbhíse</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Poiblí</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Aonair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Baineann</w:t>
      </w:r>
      <w:proofErr w:type="spellEnd"/>
      <w:r w:rsidRPr="00E47D98">
        <w:rPr>
          <w:rFonts w:ascii="Calibri" w:eastAsia="Times New Roman" w:hAnsi="Calibri" w:cs="Calibri"/>
          <w:szCs w:val="24"/>
        </w:rPr>
        <w:t xml:space="preserve"> an </w:t>
      </w:r>
      <w:proofErr w:type="spellStart"/>
      <w:r w:rsidRPr="00E47D98">
        <w:rPr>
          <w:rFonts w:ascii="Calibri" w:eastAsia="Times New Roman" w:hAnsi="Calibri" w:cs="Calibri"/>
          <w:szCs w:val="24"/>
        </w:rPr>
        <w:t>Scéim</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Pinsean</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Seirbhíse</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Poiblí</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Aonair</w:t>
      </w:r>
      <w:proofErr w:type="spellEnd"/>
      <w:r w:rsidRPr="00E47D98">
        <w:rPr>
          <w:rFonts w:ascii="Calibri" w:eastAsia="Times New Roman" w:hAnsi="Calibri" w:cs="Calibri"/>
          <w:szCs w:val="24"/>
        </w:rPr>
        <w:t xml:space="preserve"> le </w:t>
      </w:r>
      <w:proofErr w:type="spellStart"/>
      <w:r w:rsidRPr="00E47D98">
        <w:rPr>
          <w:rFonts w:ascii="Calibri" w:eastAsia="Times New Roman" w:hAnsi="Calibri" w:cs="Calibri"/>
          <w:szCs w:val="24"/>
        </w:rPr>
        <w:t>gach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iontráil</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inphinsin</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chéaduaire</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tseirbhís</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phoiblí</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chomh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maith</w:t>
      </w:r>
      <w:proofErr w:type="spellEnd"/>
      <w:r w:rsidRPr="00E47D98">
        <w:rPr>
          <w:rFonts w:ascii="Calibri" w:eastAsia="Times New Roman" w:hAnsi="Calibri" w:cs="Calibri"/>
          <w:szCs w:val="24"/>
        </w:rPr>
        <w:t xml:space="preserve"> le </w:t>
      </w:r>
      <w:proofErr w:type="spellStart"/>
      <w:r w:rsidRPr="00E47D98">
        <w:rPr>
          <w:rFonts w:ascii="Calibri" w:eastAsia="Times New Roman" w:hAnsi="Calibri" w:cs="Calibri"/>
          <w:szCs w:val="24"/>
        </w:rPr>
        <w:t>hiarfhostaithe</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tseirbhís</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phoiblí</w:t>
      </w:r>
      <w:proofErr w:type="spellEnd"/>
      <w:r w:rsidRPr="00E47D98">
        <w:rPr>
          <w:rFonts w:ascii="Calibri" w:eastAsia="Times New Roman" w:hAnsi="Calibri" w:cs="Calibri"/>
          <w:szCs w:val="24"/>
        </w:rPr>
        <w:t xml:space="preserve"> ag </w:t>
      </w:r>
      <w:proofErr w:type="spellStart"/>
      <w:r w:rsidRPr="00E47D98">
        <w:rPr>
          <w:rFonts w:ascii="Calibri" w:eastAsia="Times New Roman" w:hAnsi="Calibri" w:cs="Calibri"/>
          <w:szCs w:val="24"/>
        </w:rPr>
        <w:t>filleadh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ar</w:t>
      </w:r>
      <w:proofErr w:type="spellEnd"/>
      <w:r w:rsidRPr="00E47D98">
        <w:rPr>
          <w:rFonts w:ascii="Calibri" w:eastAsia="Times New Roman" w:hAnsi="Calibri" w:cs="Calibri"/>
          <w:szCs w:val="24"/>
        </w:rPr>
        <w:t xml:space="preserve"> an </w:t>
      </w:r>
      <w:proofErr w:type="spellStart"/>
      <w:r w:rsidRPr="00E47D98">
        <w:rPr>
          <w:rFonts w:ascii="Calibri" w:eastAsia="Times New Roman" w:hAnsi="Calibri" w:cs="Calibri"/>
          <w:szCs w:val="24"/>
        </w:rPr>
        <w:t>tseirbhís</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phoiblí</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i</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ndiaidh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sos</w:t>
      </w:r>
      <w:proofErr w:type="spellEnd"/>
      <w:r w:rsidRPr="00E47D98">
        <w:rPr>
          <w:rFonts w:ascii="Calibri" w:eastAsia="Times New Roman" w:hAnsi="Calibri" w:cs="Calibri"/>
          <w:szCs w:val="24"/>
        </w:rPr>
        <w:t xml:space="preserve"> 26 </w:t>
      </w:r>
      <w:proofErr w:type="spellStart"/>
      <w:r w:rsidRPr="00E47D98">
        <w:rPr>
          <w:rFonts w:ascii="Calibri" w:eastAsia="Times New Roman" w:hAnsi="Calibri" w:cs="Calibri"/>
          <w:szCs w:val="24"/>
        </w:rPr>
        <w:t>seachtain</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nó</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níos</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mó</w:t>
      </w:r>
      <w:proofErr w:type="spellEnd"/>
      <w:r w:rsidRPr="00E47D98">
        <w:rPr>
          <w:rFonts w:ascii="Calibri" w:eastAsia="Times New Roman" w:hAnsi="Calibri" w:cs="Calibri"/>
          <w:szCs w:val="24"/>
        </w:rPr>
        <w:t xml:space="preserve">.  I </w:t>
      </w:r>
      <w:proofErr w:type="spellStart"/>
      <w:r w:rsidRPr="00E47D98">
        <w:rPr>
          <w:rFonts w:ascii="Calibri" w:eastAsia="Times New Roman" w:hAnsi="Calibri" w:cs="Calibri"/>
          <w:szCs w:val="24"/>
        </w:rPr>
        <w:t>gcúinsí</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áirithe</w:t>
      </w:r>
      <w:proofErr w:type="spellEnd"/>
      <w:r w:rsidRPr="00E47D98">
        <w:rPr>
          <w:rFonts w:ascii="Calibri" w:eastAsia="Times New Roman" w:hAnsi="Calibri" w:cs="Calibri"/>
          <w:szCs w:val="24"/>
        </w:rPr>
        <w:t xml:space="preserve">, e.g. </w:t>
      </w:r>
      <w:proofErr w:type="spellStart"/>
      <w:r w:rsidRPr="00E47D98">
        <w:rPr>
          <w:rFonts w:ascii="Calibri" w:eastAsia="Times New Roman" w:hAnsi="Calibri" w:cs="Calibri"/>
          <w:szCs w:val="24"/>
        </w:rPr>
        <w:t>sa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chás</w:t>
      </w:r>
      <w:proofErr w:type="spellEnd"/>
      <w:r w:rsidRPr="00E47D98">
        <w:rPr>
          <w:rFonts w:ascii="Calibri" w:eastAsia="Times New Roman" w:hAnsi="Calibri" w:cs="Calibri"/>
          <w:szCs w:val="24"/>
        </w:rPr>
        <w:t xml:space="preserve"> go </w:t>
      </w:r>
      <w:proofErr w:type="spellStart"/>
      <w:r w:rsidRPr="00E47D98">
        <w:rPr>
          <w:rFonts w:ascii="Calibri" w:eastAsia="Times New Roman" w:hAnsi="Calibri" w:cs="Calibri"/>
          <w:szCs w:val="24"/>
        </w:rPr>
        <w:t>raibh</w:t>
      </w:r>
      <w:proofErr w:type="spellEnd"/>
      <w:r w:rsidRPr="00E47D98">
        <w:rPr>
          <w:rFonts w:ascii="Calibri" w:eastAsia="Times New Roman" w:hAnsi="Calibri" w:cs="Calibri"/>
          <w:szCs w:val="24"/>
        </w:rPr>
        <w:t xml:space="preserve"> an </w:t>
      </w:r>
      <w:proofErr w:type="spellStart"/>
      <w:r w:rsidRPr="00E47D98">
        <w:rPr>
          <w:rFonts w:ascii="Calibri" w:eastAsia="Times New Roman" w:hAnsi="Calibri" w:cs="Calibri"/>
          <w:szCs w:val="24"/>
        </w:rPr>
        <w:t>fostaí</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tseirbhís</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phoiblí</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iasacht</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nó</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shaoire</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cheadaithe</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nó</w:t>
      </w:r>
      <w:proofErr w:type="spellEnd"/>
      <w:r w:rsidRPr="00E47D98">
        <w:rPr>
          <w:rFonts w:ascii="Calibri" w:eastAsia="Times New Roman" w:hAnsi="Calibri" w:cs="Calibri"/>
          <w:szCs w:val="24"/>
        </w:rPr>
        <w:t xml:space="preserve"> go </w:t>
      </w:r>
      <w:proofErr w:type="spellStart"/>
      <w:r w:rsidRPr="00E47D98">
        <w:rPr>
          <w:rFonts w:ascii="Calibri" w:eastAsia="Times New Roman" w:hAnsi="Calibri" w:cs="Calibri"/>
          <w:szCs w:val="24"/>
        </w:rPr>
        <w:t>bhfuil</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sé</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nó</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sí</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fós</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ar</w:t>
      </w:r>
      <w:proofErr w:type="spellEnd"/>
      <w:r w:rsidRPr="00E47D98">
        <w:rPr>
          <w:rFonts w:ascii="Calibri" w:eastAsia="Times New Roman" w:hAnsi="Calibri" w:cs="Calibri"/>
          <w:szCs w:val="24"/>
        </w:rPr>
        <w:t xml:space="preserve"> an </w:t>
      </w:r>
      <w:proofErr w:type="spellStart"/>
      <w:r w:rsidRPr="00E47D98">
        <w:rPr>
          <w:rFonts w:ascii="Calibri" w:eastAsia="Times New Roman" w:hAnsi="Calibri" w:cs="Calibri"/>
          <w:szCs w:val="24"/>
        </w:rPr>
        <w:t>gconradh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céanna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fostaíochta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ní</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bhaineann</w:t>
      </w:r>
      <w:proofErr w:type="spellEnd"/>
      <w:r w:rsidRPr="00E47D98">
        <w:rPr>
          <w:rFonts w:ascii="Calibri" w:eastAsia="Times New Roman" w:hAnsi="Calibri" w:cs="Calibri"/>
          <w:szCs w:val="24"/>
        </w:rPr>
        <w:t xml:space="preserve"> an </w:t>
      </w:r>
      <w:proofErr w:type="spellStart"/>
      <w:r w:rsidRPr="00E47D98">
        <w:rPr>
          <w:rFonts w:ascii="Calibri" w:eastAsia="Times New Roman" w:hAnsi="Calibri" w:cs="Calibri"/>
          <w:szCs w:val="24"/>
        </w:rPr>
        <w:t>riail</w:t>
      </w:r>
      <w:proofErr w:type="spellEnd"/>
      <w:r w:rsidRPr="00E47D98">
        <w:rPr>
          <w:rFonts w:ascii="Calibri" w:eastAsia="Times New Roman" w:hAnsi="Calibri" w:cs="Calibri"/>
          <w:szCs w:val="24"/>
        </w:rPr>
        <w:t xml:space="preserve"> 26 </w:t>
      </w:r>
      <w:proofErr w:type="spellStart"/>
      <w:r w:rsidRPr="00E47D98">
        <w:rPr>
          <w:rFonts w:ascii="Calibri" w:eastAsia="Times New Roman" w:hAnsi="Calibri" w:cs="Calibri"/>
          <w:szCs w:val="24"/>
        </w:rPr>
        <w:t>seachtain</w:t>
      </w:r>
      <w:proofErr w:type="spellEnd"/>
      <w:r w:rsidRPr="00E47D98">
        <w:rPr>
          <w:rFonts w:ascii="Calibri" w:eastAsia="Times New Roman" w:hAnsi="Calibri" w:cs="Calibri"/>
          <w:szCs w:val="24"/>
        </w:rPr>
        <w:t xml:space="preserve">.  Is é an </w:t>
      </w:r>
      <w:proofErr w:type="spellStart"/>
      <w:r w:rsidRPr="00E47D98">
        <w:rPr>
          <w:rFonts w:ascii="Calibri" w:eastAsia="Times New Roman" w:hAnsi="Calibri" w:cs="Calibri"/>
          <w:szCs w:val="24"/>
        </w:rPr>
        <w:t>tAcht</w:t>
      </w:r>
      <w:proofErr w:type="spellEnd"/>
      <w:r w:rsidRPr="00E47D98">
        <w:rPr>
          <w:rFonts w:ascii="Calibri" w:eastAsia="Times New Roman" w:hAnsi="Calibri" w:cs="Calibri"/>
          <w:szCs w:val="24"/>
        </w:rPr>
        <w:t xml:space="preserve"> um </w:t>
      </w:r>
      <w:proofErr w:type="spellStart"/>
      <w:r w:rsidRPr="00E47D98">
        <w:rPr>
          <w:rFonts w:ascii="Calibri" w:eastAsia="Times New Roman" w:hAnsi="Calibri" w:cs="Calibri"/>
          <w:szCs w:val="24"/>
        </w:rPr>
        <w:t>Pinsin</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na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Seirbhíse</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Poiblí</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Scéim</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Aonair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agus</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Forálacha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Eile</w:t>
      </w:r>
      <w:proofErr w:type="spellEnd"/>
      <w:r w:rsidRPr="00E47D98">
        <w:rPr>
          <w:rFonts w:ascii="Calibri" w:eastAsia="Times New Roman" w:hAnsi="Calibri" w:cs="Calibri"/>
          <w:szCs w:val="24"/>
        </w:rPr>
        <w:t xml:space="preserve">), 2012 </w:t>
      </w:r>
      <w:proofErr w:type="gramStart"/>
      <w:r w:rsidRPr="00E47D98">
        <w:rPr>
          <w:rFonts w:ascii="Calibri" w:eastAsia="Times New Roman" w:hAnsi="Calibri" w:cs="Calibri"/>
          <w:szCs w:val="24"/>
        </w:rPr>
        <w:t>an</w:t>
      </w:r>
      <w:proofErr w:type="gram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reachtaíocht</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lena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dtugtar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éifeacht</w:t>
      </w:r>
      <w:proofErr w:type="spellEnd"/>
      <w:r w:rsidRPr="00E47D98">
        <w:rPr>
          <w:rFonts w:ascii="Calibri" w:eastAsia="Times New Roman" w:hAnsi="Calibri" w:cs="Calibri"/>
          <w:szCs w:val="24"/>
        </w:rPr>
        <w:t xml:space="preserve"> don </w:t>
      </w:r>
      <w:proofErr w:type="spellStart"/>
      <w:r w:rsidRPr="00E47D98">
        <w:rPr>
          <w:rFonts w:ascii="Calibri" w:eastAsia="Times New Roman" w:hAnsi="Calibri" w:cs="Calibri"/>
          <w:szCs w:val="24"/>
        </w:rPr>
        <w:t>Scéim</w:t>
      </w:r>
      <w:proofErr w:type="spellEnd"/>
      <w:r w:rsidRPr="00E47D98">
        <w:rPr>
          <w:rFonts w:ascii="Calibri" w:eastAsia="Times New Roman" w:hAnsi="Calibri" w:cs="Calibri"/>
          <w:szCs w:val="24"/>
        </w:rPr>
        <w:t>.</w:t>
      </w:r>
    </w:p>
    <w:p w14:paraId="15C973EC" w14:textId="77777777" w:rsidR="00EB5624" w:rsidRPr="00E47D98" w:rsidRDefault="00EB5624" w:rsidP="00573E14">
      <w:pPr>
        <w:spacing w:after="0" w:line="240" w:lineRule="auto"/>
        <w:rPr>
          <w:rFonts w:ascii="Calibri" w:eastAsia="Times New Roman" w:hAnsi="Calibri" w:cs="Calibri"/>
          <w:szCs w:val="24"/>
        </w:rPr>
      </w:pPr>
    </w:p>
    <w:p w14:paraId="6C70D9EE" w14:textId="77777777" w:rsidR="00EB5624" w:rsidRPr="00E47D98" w:rsidRDefault="00EB5624" w:rsidP="00573E14">
      <w:pPr>
        <w:spacing w:after="0" w:line="240" w:lineRule="auto"/>
        <w:rPr>
          <w:rFonts w:ascii="Calibri" w:eastAsia="Times New Roman" w:hAnsi="Calibri" w:cs="Calibri"/>
          <w:szCs w:val="24"/>
        </w:rPr>
      </w:pPr>
      <w:proofErr w:type="spellStart"/>
      <w:r w:rsidRPr="00E47D98">
        <w:rPr>
          <w:rFonts w:ascii="Calibri" w:eastAsia="Times New Roman" w:hAnsi="Calibri" w:cs="Calibri"/>
          <w:szCs w:val="24"/>
        </w:rPr>
        <w:t>Dóibh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siúd</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nach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bhfuil</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i</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dteideal</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na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Scéime</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Pinsean</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Seirbhíse</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Poiblí</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Aonair</w:t>
      </w:r>
      <w:proofErr w:type="spellEnd"/>
      <w:r w:rsidRPr="00E47D98">
        <w:rPr>
          <w:rFonts w:ascii="Calibri" w:eastAsia="Times New Roman" w:hAnsi="Calibri" w:cs="Calibri"/>
          <w:szCs w:val="24"/>
        </w:rPr>
        <w:t xml:space="preserve"> (e.g. </w:t>
      </w:r>
      <w:proofErr w:type="spellStart"/>
      <w:r w:rsidRPr="00E47D98">
        <w:rPr>
          <w:rFonts w:ascii="Calibri" w:eastAsia="Times New Roman" w:hAnsi="Calibri" w:cs="Calibri"/>
          <w:szCs w:val="24"/>
        </w:rPr>
        <w:t>iad</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siúd</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atá</w:t>
      </w:r>
      <w:proofErr w:type="spellEnd"/>
      <w:r w:rsidRPr="00E47D98">
        <w:rPr>
          <w:rFonts w:ascii="Calibri" w:eastAsia="Times New Roman" w:hAnsi="Calibri" w:cs="Calibri"/>
          <w:szCs w:val="24"/>
        </w:rPr>
        <w:t xml:space="preserve"> ag </w:t>
      </w:r>
      <w:proofErr w:type="spellStart"/>
      <w:r w:rsidRPr="00E47D98">
        <w:rPr>
          <w:rFonts w:ascii="Calibri" w:eastAsia="Times New Roman" w:hAnsi="Calibri" w:cs="Calibri"/>
          <w:szCs w:val="24"/>
        </w:rPr>
        <w:t>aistriú</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fostaíocht</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seirbhíse</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poiblí</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eile</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ina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bhfuil</w:t>
      </w:r>
      <w:proofErr w:type="spellEnd"/>
      <w:r w:rsidRPr="00E47D98">
        <w:rPr>
          <w:rFonts w:ascii="Calibri" w:eastAsia="Times New Roman" w:hAnsi="Calibri" w:cs="Calibri"/>
          <w:szCs w:val="24"/>
        </w:rPr>
        <w:t xml:space="preserve"> an </w:t>
      </w:r>
      <w:proofErr w:type="spellStart"/>
      <w:r w:rsidRPr="00E47D98">
        <w:rPr>
          <w:rFonts w:ascii="Calibri" w:eastAsia="Times New Roman" w:hAnsi="Calibri" w:cs="Calibri"/>
          <w:szCs w:val="24"/>
        </w:rPr>
        <w:t>sos</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tseirbhís</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más</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ann</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dó</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níos</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lú</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ná</w:t>
      </w:r>
      <w:proofErr w:type="spellEnd"/>
      <w:r w:rsidRPr="00E47D98">
        <w:rPr>
          <w:rFonts w:ascii="Calibri" w:eastAsia="Times New Roman" w:hAnsi="Calibri" w:cs="Calibri"/>
          <w:szCs w:val="24"/>
        </w:rPr>
        <w:t xml:space="preserve"> 26 </w:t>
      </w:r>
      <w:proofErr w:type="spellStart"/>
      <w:r w:rsidRPr="00E47D98">
        <w:rPr>
          <w:rFonts w:ascii="Calibri" w:eastAsia="Times New Roman" w:hAnsi="Calibri" w:cs="Calibri"/>
          <w:szCs w:val="24"/>
        </w:rPr>
        <w:t>seachtain</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beidh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téarmaí</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Scéim</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Aoisliúntas</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Foirne</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Údarás</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Sábháilteachta</w:t>
      </w:r>
      <w:proofErr w:type="spellEnd"/>
      <w:r w:rsidRPr="00E47D98">
        <w:rPr>
          <w:rFonts w:ascii="Calibri" w:eastAsia="Times New Roman" w:hAnsi="Calibri" w:cs="Calibri"/>
          <w:szCs w:val="24"/>
        </w:rPr>
        <w:t xml:space="preserve"> Bia </w:t>
      </w:r>
      <w:proofErr w:type="spellStart"/>
      <w:r w:rsidRPr="00E47D98">
        <w:rPr>
          <w:rFonts w:ascii="Calibri" w:eastAsia="Times New Roman" w:hAnsi="Calibri" w:cs="Calibri"/>
          <w:szCs w:val="24"/>
        </w:rPr>
        <w:t>na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hÉireann</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i</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bhfeidhm</w:t>
      </w:r>
      <w:proofErr w:type="spellEnd"/>
      <w:r w:rsidRPr="00E47D98">
        <w:rPr>
          <w:rFonts w:ascii="Calibri" w:eastAsia="Times New Roman" w:hAnsi="Calibri" w:cs="Calibri"/>
          <w:szCs w:val="24"/>
        </w:rPr>
        <w:t>.</w:t>
      </w:r>
    </w:p>
    <w:p w14:paraId="40657E51" w14:textId="77777777" w:rsidR="00EB5624" w:rsidRPr="00E47D98" w:rsidRDefault="00EB5624" w:rsidP="00573E14">
      <w:pPr>
        <w:spacing w:after="0" w:line="240" w:lineRule="auto"/>
        <w:rPr>
          <w:rFonts w:ascii="Calibri" w:eastAsia="Times New Roman" w:hAnsi="Calibri" w:cs="Calibri"/>
          <w:szCs w:val="24"/>
        </w:rPr>
      </w:pPr>
    </w:p>
    <w:p w14:paraId="10ABB0D6" w14:textId="77777777" w:rsidR="00EB5624" w:rsidRPr="00E47D98" w:rsidRDefault="00EB5624" w:rsidP="00573E14">
      <w:pPr>
        <w:spacing w:after="0" w:line="240" w:lineRule="auto"/>
        <w:rPr>
          <w:rFonts w:ascii="Calibri" w:eastAsia="Times New Roman" w:hAnsi="Calibri" w:cs="Calibri"/>
          <w:b/>
          <w:szCs w:val="24"/>
        </w:rPr>
      </w:pPr>
      <w:proofErr w:type="spellStart"/>
      <w:r w:rsidRPr="00E47D98">
        <w:rPr>
          <w:rFonts w:ascii="Calibri" w:eastAsia="Times New Roman" w:hAnsi="Calibri" w:cs="Calibri"/>
          <w:b/>
          <w:bCs/>
          <w:szCs w:val="24"/>
        </w:rPr>
        <w:t>Asbhaint</w:t>
      </w:r>
      <w:proofErr w:type="spellEnd"/>
      <w:r w:rsidRPr="00E47D98">
        <w:rPr>
          <w:rFonts w:ascii="Calibri" w:eastAsia="Times New Roman" w:hAnsi="Calibri" w:cs="Calibri"/>
          <w:b/>
          <w:bCs/>
          <w:szCs w:val="24"/>
        </w:rPr>
        <w:t xml:space="preserve"> a </w:t>
      </w:r>
      <w:proofErr w:type="spellStart"/>
      <w:r w:rsidRPr="00E47D98">
        <w:rPr>
          <w:rFonts w:ascii="Calibri" w:eastAsia="Times New Roman" w:hAnsi="Calibri" w:cs="Calibri"/>
          <w:b/>
          <w:bCs/>
          <w:szCs w:val="24"/>
        </w:rPr>
        <w:t>Bhaineann</w:t>
      </w:r>
      <w:proofErr w:type="spellEnd"/>
      <w:r w:rsidRPr="00E47D98">
        <w:rPr>
          <w:rFonts w:ascii="Calibri" w:eastAsia="Times New Roman" w:hAnsi="Calibri" w:cs="Calibri"/>
          <w:b/>
          <w:bCs/>
          <w:szCs w:val="24"/>
        </w:rPr>
        <w:t xml:space="preserve"> le </w:t>
      </w:r>
      <w:proofErr w:type="spellStart"/>
      <w:r w:rsidRPr="00E47D98">
        <w:rPr>
          <w:rFonts w:ascii="Calibri" w:eastAsia="Times New Roman" w:hAnsi="Calibri" w:cs="Calibri"/>
          <w:b/>
          <w:bCs/>
          <w:szCs w:val="24"/>
        </w:rPr>
        <w:t>Pinsin</w:t>
      </w:r>
      <w:proofErr w:type="spellEnd"/>
    </w:p>
    <w:p w14:paraId="25ABB931" w14:textId="77777777" w:rsidR="00EB5624" w:rsidRPr="00E47D98" w:rsidRDefault="00EB5624" w:rsidP="00573E14">
      <w:pPr>
        <w:spacing w:after="0" w:line="240" w:lineRule="auto"/>
        <w:rPr>
          <w:rFonts w:ascii="Calibri" w:eastAsia="Times New Roman" w:hAnsi="Calibri" w:cs="Calibri"/>
          <w:szCs w:val="24"/>
        </w:rPr>
      </w:pPr>
      <w:proofErr w:type="spellStart"/>
      <w:r w:rsidRPr="00E47D98">
        <w:rPr>
          <w:rFonts w:ascii="Calibri" w:eastAsia="Times New Roman" w:hAnsi="Calibri" w:cs="Calibri"/>
          <w:szCs w:val="24"/>
        </w:rPr>
        <w:t>Tá</w:t>
      </w:r>
      <w:proofErr w:type="spellEnd"/>
      <w:r w:rsidRPr="00E47D98">
        <w:rPr>
          <w:rFonts w:ascii="Calibri" w:eastAsia="Times New Roman" w:hAnsi="Calibri" w:cs="Calibri"/>
          <w:szCs w:val="24"/>
        </w:rPr>
        <w:t xml:space="preserve"> an </w:t>
      </w:r>
      <w:proofErr w:type="spellStart"/>
      <w:r w:rsidRPr="00E47D98">
        <w:rPr>
          <w:rFonts w:ascii="Calibri" w:eastAsia="Times New Roman" w:hAnsi="Calibri" w:cs="Calibri"/>
          <w:szCs w:val="24"/>
        </w:rPr>
        <w:t>ceapachán</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seo</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faoi</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réir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asbhainte</w:t>
      </w:r>
      <w:proofErr w:type="spellEnd"/>
      <w:r w:rsidRPr="00E47D98">
        <w:rPr>
          <w:rFonts w:ascii="Calibri" w:eastAsia="Times New Roman" w:hAnsi="Calibri" w:cs="Calibri"/>
          <w:szCs w:val="24"/>
        </w:rPr>
        <w:t xml:space="preserve"> a </w:t>
      </w:r>
      <w:proofErr w:type="spellStart"/>
      <w:r w:rsidRPr="00E47D98">
        <w:rPr>
          <w:rFonts w:ascii="Calibri" w:eastAsia="Times New Roman" w:hAnsi="Calibri" w:cs="Calibri"/>
          <w:szCs w:val="24"/>
        </w:rPr>
        <w:t>bhaineann</w:t>
      </w:r>
      <w:proofErr w:type="spellEnd"/>
      <w:r w:rsidRPr="00E47D98">
        <w:rPr>
          <w:rFonts w:ascii="Calibri" w:eastAsia="Times New Roman" w:hAnsi="Calibri" w:cs="Calibri"/>
          <w:szCs w:val="24"/>
        </w:rPr>
        <w:t xml:space="preserve"> le </w:t>
      </w:r>
      <w:proofErr w:type="spellStart"/>
      <w:r w:rsidRPr="00E47D98">
        <w:rPr>
          <w:rFonts w:ascii="Calibri" w:eastAsia="Times New Roman" w:hAnsi="Calibri" w:cs="Calibri"/>
          <w:szCs w:val="24"/>
        </w:rPr>
        <w:t>pinsin</w:t>
      </w:r>
      <w:proofErr w:type="spellEnd"/>
      <w:r w:rsidRPr="00E47D98">
        <w:rPr>
          <w:rFonts w:ascii="Calibri" w:eastAsia="Times New Roman" w:hAnsi="Calibri" w:cs="Calibri"/>
          <w:szCs w:val="24"/>
        </w:rPr>
        <w:t xml:space="preserve"> de </w:t>
      </w:r>
      <w:proofErr w:type="spellStart"/>
      <w:r w:rsidRPr="00E47D98">
        <w:rPr>
          <w:rFonts w:ascii="Calibri" w:eastAsia="Times New Roman" w:hAnsi="Calibri" w:cs="Calibri"/>
          <w:szCs w:val="24"/>
        </w:rPr>
        <w:t>réir</w:t>
      </w:r>
      <w:proofErr w:type="spellEnd"/>
      <w:r w:rsidRPr="00E47D98">
        <w:rPr>
          <w:rFonts w:ascii="Calibri" w:eastAsia="Times New Roman" w:hAnsi="Calibri" w:cs="Calibri"/>
          <w:szCs w:val="24"/>
        </w:rPr>
        <w:t xml:space="preserve"> an </w:t>
      </w:r>
      <w:proofErr w:type="spellStart"/>
      <w:r w:rsidRPr="00E47D98">
        <w:rPr>
          <w:rFonts w:ascii="Calibri" w:eastAsia="Times New Roman" w:hAnsi="Calibri" w:cs="Calibri"/>
          <w:szCs w:val="24"/>
        </w:rPr>
        <w:t>Achta</w:t>
      </w:r>
      <w:proofErr w:type="spellEnd"/>
      <w:r w:rsidRPr="00E47D98">
        <w:rPr>
          <w:rFonts w:ascii="Calibri" w:eastAsia="Times New Roman" w:hAnsi="Calibri" w:cs="Calibri"/>
          <w:szCs w:val="24"/>
        </w:rPr>
        <w:t xml:space="preserve"> um </w:t>
      </w:r>
      <w:proofErr w:type="spellStart"/>
      <w:r w:rsidRPr="00E47D98">
        <w:rPr>
          <w:rFonts w:ascii="Calibri" w:eastAsia="Times New Roman" w:hAnsi="Calibri" w:cs="Calibri"/>
          <w:szCs w:val="24"/>
        </w:rPr>
        <w:t>Bearta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Airgeadais</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Éigeandála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mhaithe</w:t>
      </w:r>
      <w:proofErr w:type="spellEnd"/>
      <w:r w:rsidRPr="00E47D98">
        <w:rPr>
          <w:rFonts w:ascii="Calibri" w:eastAsia="Times New Roman" w:hAnsi="Calibri" w:cs="Calibri"/>
          <w:szCs w:val="24"/>
        </w:rPr>
        <w:t xml:space="preserve"> le Leas an </w:t>
      </w:r>
      <w:proofErr w:type="spellStart"/>
      <w:r w:rsidRPr="00E47D98">
        <w:rPr>
          <w:rFonts w:ascii="Calibri" w:eastAsia="Times New Roman" w:hAnsi="Calibri" w:cs="Calibri"/>
          <w:szCs w:val="24"/>
        </w:rPr>
        <w:t>Phobail</w:t>
      </w:r>
      <w:proofErr w:type="spellEnd"/>
      <w:r w:rsidRPr="00E47D98">
        <w:rPr>
          <w:rFonts w:ascii="Calibri" w:eastAsia="Times New Roman" w:hAnsi="Calibri" w:cs="Calibri"/>
          <w:szCs w:val="24"/>
        </w:rPr>
        <w:t>, 2009.</w:t>
      </w:r>
    </w:p>
    <w:p w14:paraId="47EC5029" w14:textId="77777777" w:rsidR="00EB5624" w:rsidRPr="00E47D98" w:rsidRDefault="00EB5624" w:rsidP="00EB5624">
      <w:pPr>
        <w:spacing w:after="0" w:line="240" w:lineRule="auto"/>
        <w:jc w:val="both"/>
        <w:rPr>
          <w:rFonts w:ascii="Calibri" w:eastAsia="Times New Roman" w:hAnsi="Calibri" w:cs="Calibri"/>
          <w:szCs w:val="24"/>
        </w:rPr>
      </w:pPr>
    </w:p>
    <w:p w14:paraId="4FCC1A0C" w14:textId="77777777" w:rsidR="007D3C79" w:rsidRPr="00E47D98" w:rsidRDefault="007D3C79" w:rsidP="00EB5624">
      <w:pPr>
        <w:spacing w:after="0" w:line="240" w:lineRule="auto"/>
        <w:jc w:val="both"/>
        <w:rPr>
          <w:rFonts w:ascii="Calibri" w:eastAsia="Times New Roman" w:hAnsi="Calibri" w:cs="Calibri"/>
          <w:b/>
          <w:szCs w:val="24"/>
        </w:rPr>
      </w:pPr>
      <w:proofErr w:type="spellStart"/>
      <w:r w:rsidRPr="00E47D98">
        <w:rPr>
          <w:rFonts w:ascii="Calibri" w:eastAsia="Times New Roman" w:hAnsi="Calibri" w:cs="Calibri"/>
          <w:b/>
          <w:bCs/>
          <w:szCs w:val="24"/>
        </w:rPr>
        <w:t>Saoire</w:t>
      </w:r>
      <w:proofErr w:type="spellEnd"/>
      <w:r w:rsidRPr="00E47D98">
        <w:rPr>
          <w:rFonts w:ascii="Calibri" w:eastAsia="Times New Roman" w:hAnsi="Calibri" w:cs="Calibri"/>
          <w:b/>
          <w:bCs/>
          <w:szCs w:val="24"/>
        </w:rPr>
        <w:t xml:space="preserve"> </w:t>
      </w:r>
      <w:proofErr w:type="spellStart"/>
      <w:r w:rsidRPr="00E47D98">
        <w:rPr>
          <w:rFonts w:ascii="Calibri" w:eastAsia="Times New Roman" w:hAnsi="Calibri" w:cs="Calibri"/>
          <w:b/>
          <w:bCs/>
          <w:szCs w:val="24"/>
        </w:rPr>
        <w:t>Bhliantúil</w:t>
      </w:r>
      <w:proofErr w:type="spellEnd"/>
    </w:p>
    <w:p w14:paraId="64102070" w14:textId="28C6B7ED" w:rsidR="00C27C5F" w:rsidRDefault="001829EF" w:rsidP="00EB5624">
      <w:pPr>
        <w:spacing w:after="0" w:line="240" w:lineRule="auto"/>
        <w:jc w:val="both"/>
        <w:rPr>
          <w:rFonts w:ascii="Calibri" w:eastAsia="Times New Roman" w:hAnsi="Calibri" w:cs="Calibri"/>
          <w:szCs w:val="24"/>
        </w:rPr>
      </w:pPr>
      <w:proofErr w:type="spellStart"/>
      <w:r>
        <w:rPr>
          <w:rFonts w:ascii="Calibri" w:eastAsia="Times New Roman" w:hAnsi="Calibri" w:cs="Calibri"/>
          <w:szCs w:val="24"/>
        </w:rPr>
        <w:t>Tá</w:t>
      </w:r>
      <w:proofErr w:type="spellEnd"/>
      <w:r>
        <w:rPr>
          <w:rFonts w:ascii="Calibri" w:eastAsia="Times New Roman" w:hAnsi="Calibri" w:cs="Calibri"/>
          <w:szCs w:val="24"/>
        </w:rPr>
        <w:t xml:space="preserve"> </w:t>
      </w:r>
      <w:r w:rsidR="00FC51B2">
        <w:rPr>
          <w:rFonts w:ascii="Calibri" w:eastAsia="Times New Roman" w:hAnsi="Calibri" w:cs="Calibri"/>
          <w:szCs w:val="24"/>
        </w:rPr>
        <w:t>30</w:t>
      </w:r>
      <w:r w:rsidR="00EB5624" w:rsidRPr="00E47D98">
        <w:rPr>
          <w:rFonts w:ascii="Calibri" w:eastAsia="Times New Roman" w:hAnsi="Calibri" w:cs="Calibri"/>
          <w:szCs w:val="24"/>
        </w:rPr>
        <w:t xml:space="preserve"> </w:t>
      </w:r>
      <w:proofErr w:type="spellStart"/>
      <w:r w:rsidR="00EB5624" w:rsidRPr="00E47D98">
        <w:rPr>
          <w:rFonts w:ascii="Calibri" w:eastAsia="Times New Roman" w:hAnsi="Calibri" w:cs="Calibri"/>
          <w:szCs w:val="24"/>
        </w:rPr>
        <w:t>lá</w:t>
      </w:r>
      <w:proofErr w:type="spellEnd"/>
      <w:r w:rsidR="00EB5624" w:rsidRPr="00E47D98">
        <w:rPr>
          <w:rFonts w:ascii="Calibri" w:eastAsia="Times New Roman" w:hAnsi="Calibri" w:cs="Calibri"/>
          <w:szCs w:val="24"/>
        </w:rPr>
        <w:t xml:space="preserve"> </w:t>
      </w:r>
      <w:proofErr w:type="spellStart"/>
      <w:r w:rsidR="00EB5624" w:rsidRPr="00E47D98">
        <w:rPr>
          <w:rFonts w:ascii="Calibri" w:eastAsia="Times New Roman" w:hAnsi="Calibri" w:cs="Calibri"/>
          <w:szCs w:val="24"/>
        </w:rPr>
        <w:t>sa</w:t>
      </w:r>
      <w:proofErr w:type="spellEnd"/>
      <w:r w:rsidR="00EB5624" w:rsidRPr="00E47D98">
        <w:rPr>
          <w:rFonts w:ascii="Calibri" w:eastAsia="Times New Roman" w:hAnsi="Calibri" w:cs="Calibri"/>
          <w:szCs w:val="24"/>
        </w:rPr>
        <w:t xml:space="preserve"> </w:t>
      </w:r>
      <w:proofErr w:type="spellStart"/>
      <w:r w:rsidR="00EB5624" w:rsidRPr="00E47D98">
        <w:rPr>
          <w:rFonts w:ascii="Calibri" w:eastAsia="Times New Roman" w:hAnsi="Calibri" w:cs="Calibri"/>
          <w:szCs w:val="24"/>
        </w:rPr>
        <w:t>tsaoire</w:t>
      </w:r>
      <w:proofErr w:type="spellEnd"/>
      <w:r w:rsidR="00EB5624" w:rsidRPr="00E47D98">
        <w:rPr>
          <w:rFonts w:ascii="Calibri" w:eastAsia="Times New Roman" w:hAnsi="Calibri" w:cs="Calibri"/>
          <w:szCs w:val="24"/>
        </w:rPr>
        <w:t xml:space="preserve"> </w:t>
      </w:r>
      <w:proofErr w:type="spellStart"/>
      <w:r w:rsidR="00EB5624" w:rsidRPr="00E47D98">
        <w:rPr>
          <w:rFonts w:ascii="Calibri" w:eastAsia="Times New Roman" w:hAnsi="Calibri" w:cs="Calibri"/>
          <w:szCs w:val="24"/>
        </w:rPr>
        <w:t>bhliantúil</w:t>
      </w:r>
      <w:proofErr w:type="spellEnd"/>
      <w:r w:rsidR="00EB5624" w:rsidRPr="00E47D98">
        <w:rPr>
          <w:rFonts w:ascii="Calibri" w:eastAsia="Times New Roman" w:hAnsi="Calibri" w:cs="Calibri"/>
          <w:szCs w:val="24"/>
        </w:rPr>
        <w:t>.</w:t>
      </w:r>
    </w:p>
    <w:p w14:paraId="59B95FF9" w14:textId="77777777" w:rsidR="00C27C5F" w:rsidRPr="00E47D98" w:rsidRDefault="00C27C5F" w:rsidP="00EB5624">
      <w:pPr>
        <w:spacing w:after="0" w:line="240" w:lineRule="auto"/>
        <w:jc w:val="both"/>
        <w:rPr>
          <w:rFonts w:ascii="Calibri" w:eastAsia="Times New Roman" w:hAnsi="Calibri" w:cs="Calibri"/>
          <w:szCs w:val="24"/>
        </w:rPr>
      </w:pPr>
    </w:p>
    <w:p w14:paraId="37A3B3E4" w14:textId="7A550448" w:rsidR="00EB5624" w:rsidRDefault="00EB5624" w:rsidP="00EB5624">
      <w:pPr>
        <w:spacing w:after="0" w:line="240" w:lineRule="auto"/>
        <w:jc w:val="both"/>
        <w:rPr>
          <w:rFonts w:ascii="Calibri" w:eastAsia="Times New Roman" w:hAnsi="Calibri" w:cs="Calibri"/>
          <w:szCs w:val="24"/>
        </w:rPr>
      </w:pPr>
    </w:p>
    <w:p w14:paraId="2A92439B" w14:textId="4838581E" w:rsidR="00C61055" w:rsidRDefault="00C61055" w:rsidP="00EB5624">
      <w:pPr>
        <w:spacing w:after="0" w:line="240" w:lineRule="auto"/>
        <w:jc w:val="both"/>
        <w:rPr>
          <w:rFonts w:ascii="Calibri" w:eastAsia="Times New Roman" w:hAnsi="Calibri" w:cs="Calibri"/>
          <w:szCs w:val="24"/>
        </w:rPr>
      </w:pPr>
    </w:p>
    <w:p w14:paraId="34994354" w14:textId="4BF7E74C" w:rsidR="00C61055" w:rsidRDefault="00C61055" w:rsidP="00EB5624">
      <w:pPr>
        <w:spacing w:after="0" w:line="240" w:lineRule="auto"/>
        <w:jc w:val="both"/>
        <w:rPr>
          <w:rFonts w:ascii="Calibri" w:eastAsia="Times New Roman" w:hAnsi="Calibri" w:cs="Calibri"/>
          <w:szCs w:val="24"/>
        </w:rPr>
      </w:pPr>
    </w:p>
    <w:p w14:paraId="00713484" w14:textId="11F860A1" w:rsidR="006A70CA" w:rsidRDefault="006A70CA" w:rsidP="00EB5624">
      <w:pPr>
        <w:spacing w:after="0" w:line="240" w:lineRule="auto"/>
        <w:jc w:val="both"/>
        <w:rPr>
          <w:rFonts w:ascii="Calibri" w:eastAsia="Times New Roman" w:hAnsi="Calibri" w:cs="Calibri"/>
          <w:szCs w:val="24"/>
        </w:rPr>
      </w:pPr>
    </w:p>
    <w:p w14:paraId="009FCE92" w14:textId="0DC459FF" w:rsidR="006A70CA" w:rsidRDefault="006A70CA" w:rsidP="00EB5624">
      <w:pPr>
        <w:spacing w:after="0" w:line="240" w:lineRule="auto"/>
        <w:jc w:val="both"/>
        <w:rPr>
          <w:rFonts w:ascii="Calibri" w:eastAsia="Times New Roman" w:hAnsi="Calibri" w:cs="Calibri"/>
          <w:szCs w:val="24"/>
        </w:rPr>
      </w:pPr>
    </w:p>
    <w:p w14:paraId="40BD4825" w14:textId="38857920" w:rsidR="006A70CA" w:rsidRDefault="006A70CA" w:rsidP="00EB5624">
      <w:pPr>
        <w:spacing w:after="0" w:line="240" w:lineRule="auto"/>
        <w:jc w:val="both"/>
        <w:rPr>
          <w:rFonts w:ascii="Calibri" w:eastAsia="Times New Roman" w:hAnsi="Calibri" w:cs="Calibri"/>
          <w:szCs w:val="24"/>
        </w:rPr>
      </w:pPr>
    </w:p>
    <w:p w14:paraId="7384979D" w14:textId="40B95DD1" w:rsidR="006A70CA" w:rsidRDefault="006A70CA" w:rsidP="00EB5624">
      <w:pPr>
        <w:spacing w:after="0" w:line="240" w:lineRule="auto"/>
        <w:jc w:val="both"/>
        <w:rPr>
          <w:rFonts w:ascii="Calibri" w:eastAsia="Times New Roman" w:hAnsi="Calibri" w:cs="Calibri"/>
          <w:szCs w:val="24"/>
        </w:rPr>
      </w:pPr>
    </w:p>
    <w:p w14:paraId="2250F777" w14:textId="77777777" w:rsidR="006A70CA" w:rsidRDefault="006A70CA" w:rsidP="00EB5624">
      <w:pPr>
        <w:spacing w:after="0" w:line="240" w:lineRule="auto"/>
        <w:jc w:val="both"/>
        <w:rPr>
          <w:rFonts w:ascii="Calibri" w:eastAsia="Times New Roman" w:hAnsi="Calibri" w:cs="Calibri"/>
          <w:szCs w:val="24"/>
        </w:rPr>
      </w:pPr>
    </w:p>
    <w:p w14:paraId="5B22DB4A" w14:textId="77777777" w:rsidR="00C61055" w:rsidRPr="00E47D98" w:rsidRDefault="00C61055" w:rsidP="00EB5624">
      <w:pPr>
        <w:spacing w:after="0" w:line="240" w:lineRule="auto"/>
        <w:jc w:val="both"/>
        <w:rPr>
          <w:rFonts w:ascii="Calibri" w:eastAsia="Times New Roman" w:hAnsi="Calibri" w:cs="Calibri"/>
          <w:szCs w:val="24"/>
        </w:rPr>
      </w:pPr>
    </w:p>
    <w:p w14:paraId="1E3902E7" w14:textId="77777777" w:rsidR="00841F40" w:rsidRPr="00E47D98" w:rsidRDefault="00841F40" w:rsidP="00EB5624">
      <w:pPr>
        <w:spacing w:after="0" w:line="240" w:lineRule="auto"/>
        <w:jc w:val="both"/>
        <w:rPr>
          <w:rFonts w:ascii="Calibri" w:eastAsia="Times New Roman" w:hAnsi="Calibri" w:cs="Calibri"/>
          <w:sz w:val="24"/>
          <w:szCs w:val="24"/>
        </w:rPr>
      </w:pPr>
    </w:p>
    <w:p w14:paraId="0C311FED" w14:textId="77777777" w:rsidR="00EB5624" w:rsidRPr="00E47D98" w:rsidRDefault="000551A8" w:rsidP="00EB5624">
      <w:pPr>
        <w:spacing w:after="0" w:line="240" w:lineRule="auto"/>
        <w:jc w:val="both"/>
        <w:rPr>
          <w:rFonts w:ascii="Calibri" w:eastAsia="Calibri" w:hAnsi="Calibri" w:cs="Times New Roman"/>
          <w:sz w:val="36"/>
          <w:szCs w:val="36"/>
        </w:rPr>
      </w:pPr>
      <w:proofErr w:type="spellStart"/>
      <w:r w:rsidRPr="00E47D98">
        <w:rPr>
          <w:rFonts w:ascii="Calibri" w:eastAsia="Calibri" w:hAnsi="Calibri" w:cs="Times New Roman"/>
          <w:sz w:val="36"/>
          <w:szCs w:val="36"/>
        </w:rPr>
        <w:t>Nós</w:t>
      </w:r>
      <w:proofErr w:type="spellEnd"/>
      <w:r w:rsidRPr="00E47D98">
        <w:rPr>
          <w:rFonts w:ascii="Calibri" w:eastAsia="Calibri" w:hAnsi="Calibri" w:cs="Times New Roman"/>
          <w:sz w:val="36"/>
          <w:szCs w:val="36"/>
        </w:rPr>
        <w:t xml:space="preserve"> </w:t>
      </w:r>
      <w:proofErr w:type="spellStart"/>
      <w:r w:rsidRPr="00E47D98">
        <w:rPr>
          <w:rFonts w:ascii="Calibri" w:eastAsia="Calibri" w:hAnsi="Calibri" w:cs="Times New Roman"/>
          <w:sz w:val="36"/>
          <w:szCs w:val="36"/>
        </w:rPr>
        <w:t>Imeac</w:t>
      </w:r>
      <w:r w:rsidR="00DD0284" w:rsidRPr="00E47D98">
        <w:rPr>
          <w:rFonts w:ascii="Calibri" w:eastAsia="Calibri" w:hAnsi="Calibri" w:cs="Times New Roman"/>
          <w:sz w:val="36"/>
          <w:szCs w:val="36"/>
        </w:rPr>
        <w:t>hta</w:t>
      </w:r>
      <w:proofErr w:type="spellEnd"/>
      <w:r w:rsidR="00DD0284" w:rsidRPr="00E47D98">
        <w:rPr>
          <w:rFonts w:ascii="Calibri" w:eastAsia="Calibri" w:hAnsi="Calibri" w:cs="Times New Roman"/>
          <w:sz w:val="36"/>
          <w:szCs w:val="36"/>
        </w:rPr>
        <w:t xml:space="preserve"> </w:t>
      </w:r>
      <w:proofErr w:type="spellStart"/>
      <w:r w:rsidR="00DD0284" w:rsidRPr="00E47D98">
        <w:rPr>
          <w:rFonts w:ascii="Calibri" w:eastAsia="Calibri" w:hAnsi="Calibri" w:cs="Times New Roman"/>
          <w:sz w:val="36"/>
          <w:szCs w:val="36"/>
        </w:rPr>
        <w:t>Roghnúcháin</w:t>
      </w:r>
      <w:proofErr w:type="spellEnd"/>
      <w:r w:rsidR="00DD0284" w:rsidRPr="00E47D98">
        <w:rPr>
          <w:rFonts w:ascii="Calibri" w:eastAsia="Calibri" w:hAnsi="Calibri" w:cs="Times New Roman"/>
          <w:sz w:val="36"/>
          <w:szCs w:val="36"/>
        </w:rPr>
        <w:t xml:space="preserve"> </w:t>
      </w:r>
    </w:p>
    <w:p w14:paraId="53A28FED" w14:textId="77777777" w:rsidR="00EB5624" w:rsidRPr="00E47D98" w:rsidRDefault="00EB5624" w:rsidP="00EB5624">
      <w:pPr>
        <w:spacing w:after="0" w:line="240" w:lineRule="auto"/>
        <w:jc w:val="both"/>
        <w:rPr>
          <w:rFonts w:ascii="Calibri" w:eastAsia="Calibri" w:hAnsi="Calibri" w:cs="Times New Roman"/>
          <w:sz w:val="36"/>
          <w:szCs w:val="36"/>
        </w:rPr>
      </w:pPr>
      <w:r w:rsidRPr="00E47D98">
        <w:rPr>
          <w:rFonts w:ascii="Calibri" w:eastAsia="Calibri" w:hAnsi="Calibri" w:cs="Times New Roman"/>
          <w:sz w:val="36"/>
          <w:szCs w:val="36"/>
        </w:rPr>
        <w:t>__________________________________________________</w:t>
      </w:r>
    </w:p>
    <w:p w14:paraId="1E786638" w14:textId="77777777" w:rsidR="00EB5624" w:rsidRPr="00E47D98" w:rsidRDefault="00EB5624" w:rsidP="00EB5624">
      <w:pPr>
        <w:spacing w:after="0" w:line="240" w:lineRule="auto"/>
        <w:jc w:val="both"/>
        <w:rPr>
          <w:rFonts w:ascii="Calibri" w:eastAsia="Times New Roman" w:hAnsi="Calibri" w:cs="Calibri"/>
          <w:sz w:val="24"/>
          <w:szCs w:val="24"/>
        </w:rPr>
      </w:pPr>
    </w:p>
    <w:p w14:paraId="0BF63422" w14:textId="77777777" w:rsidR="00EB5624" w:rsidRPr="00E47D98" w:rsidRDefault="00EB5624" w:rsidP="00EB5624">
      <w:pPr>
        <w:spacing w:after="0" w:line="240" w:lineRule="auto"/>
        <w:jc w:val="both"/>
        <w:rPr>
          <w:rFonts w:ascii="Calibri" w:eastAsia="Times New Roman" w:hAnsi="Calibri" w:cs="Calibri"/>
          <w:b/>
          <w:szCs w:val="24"/>
        </w:rPr>
      </w:pPr>
      <w:proofErr w:type="spellStart"/>
      <w:r w:rsidRPr="00E47D98">
        <w:rPr>
          <w:rFonts w:ascii="Calibri" w:eastAsia="Times New Roman" w:hAnsi="Calibri" w:cs="Calibri"/>
          <w:b/>
          <w:bCs/>
          <w:szCs w:val="24"/>
        </w:rPr>
        <w:t>Conas</w:t>
      </w:r>
      <w:proofErr w:type="spellEnd"/>
      <w:r w:rsidRPr="00E47D98">
        <w:rPr>
          <w:rFonts w:ascii="Calibri" w:eastAsia="Times New Roman" w:hAnsi="Calibri" w:cs="Calibri"/>
          <w:b/>
          <w:bCs/>
          <w:szCs w:val="24"/>
        </w:rPr>
        <w:t xml:space="preserve"> </w:t>
      </w:r>
      <w:proofErr w:type="spellStart"/>
      <w:r w:rsidRPr="00E47D98">
        <w:rPr>
          <w:rFonts w:ascii="Calibri" w:eastAsia="Times New Roman" w:hAnsi="Calibri" w:cs="Calibri"/>
          <w:b/>
          <w:bCs/>
          <w:szCs w:val="24"/>
        </w:rPr>
        <w:t>Iarratas</w:t>
      </w:r>
      <w:proofErr w:type="spellEnd"/>
      <w:r w:rsidRPr="00E47D98">
        <w:rPr>
          <w:rFonts w:ascii="Calibri" w:eastAsia="Times New Roman" w:hAnsi="Calibri" w:cs="Calibri"/>
          <w:b/>
          <w:bCs/>
          <w:szCs w:val="24"/>
        </w:rPr>
        <w:t xml:space="preserve"> a </w:t>
      </w:r>
      <w:proofErr w:type="spellStart"/>
      <w:r w:rsidRPr="00E47D98">
        <w:rPr>
          <w:rFonts w:ascii="Calibri" w:eastAsia="Times New Roman" w:hAnsi="Calibri" w:cs="Calibri"/>
          <w:b/>
          <w:bCs/>
          <w:szCs w:val="24"/>
        </w:rPr>
        <w:t>Dhéanamh</w:t>
      </w:r>
      <w:proofErr w:type="spellEnd"/>
    </w:p>
    <w:p w14:paraId="36ECB24D" w14:textId="3934B304" w:rsidR="006A70CA" w:rsidRDefault="002E6B5C" w:rsidP="00EB5624">
      <w:pPr>
        <w:spacing w:after="0" w:line="240" w:lineRule="auto"/>
        <w:jc w:val="both"/>
        <w:rPr>
          <w:rFonts w:ascii="Calibri" w:eastAsia="Times New Roman" w:hAnsi="Calibri" w:cs="Calibri"/>
          <w:szCs w:val="24"/>
        </w:rPr>
      </w:pPr>
      <w:proofErr w:type="spellStart"/>
      <w:r w:rsidRPr="002E6B5C">
        <w:rPr>
          <w:rFonts w:ascii="Calibri" w:eastAsia="Times New Roman" w:hAnsi="Calibri" w:cs="Calibri"/>
          <w:szCs w:val="24"/>
        </w:rPr>
        <w:t>Táimid</w:t>
      </w:r>
      <w:proofErr w:type="spellEnd"/>
      <w:r w:rsidRPr="002E6B5C">
        <w:rPr>
          <w:rFonts w:ascii="Calibri" w:eastAsia="Times New Roman" w:hAnsi="Calibri" w:cs="Calibri"/>
          <w:szCs w:val="24"/>
        </w:rPr>
        <w:t xml:space="preserve"> ag </w:t>
      </w:r>
      <w:proofErr w:type="spellStart"/>
      <w:r w:rsidRPr="002E6B5C">
        <w:rPr>
          <w:rFonts w:ascii="Calibri" w:eastAsia="Times New Roman" w:hAnsi="Calibri" w:cs="Calibri"/>
          <w:szCs w:val="24"/>
        </w:rPr>
        <w:t>lorg</w:t>
      </w:r>
      <w:proofErr w:type="spellEnd"/>
      <w:r w:rsidRPr="002E6B5C">
        <w:rPr>
          <w:rFonts w:ascii="Calibri" w:eastAsia="Times New Roman" w:hAnsi="Calibri" w:cs="Calibri"/>
          <w:szCs w:val="24"/>
        </w:rPr>
        <w:t xml:space="preserve"> </w:t>
      </w:r>
      <w:proofErr w:type="spellStart"/>
      <w:r w:rsidRPr="002E6B5C">
        <w:rPr>
          <w:rFonts w:ascii="Calibri" w:eastAsia="Times New Roman" w:hAnsi="Calibri" w:cs="Calibri"/>
          <w:szCs w:val="24"/>
        </w:rPr>
        <w:t>i</w:t>
      </w:r>
      <w:proofErr w:type="spellEnd"/>
      <w:r w:rsidRPr="002E6B5C">
        <w:rPr>
          <w:rFonts w:ascii="Calibri" w:eastAsia="Times New Roman" w:hAnsi="Calibri" w:cs="Calibri"/>
          <w:szCs w:val="24"/>
        </w:rPr>
        <w:t xml:space="preserve">) </w:t>
      </w:r>
      <w:proofErr w:type="spellStart"/>
      <w:r w:rsidRPr="002E6B5C">
        <w:rPr>
          <w:rFonts w:ascii="Calibri" w:eastAsia="Times New Roman" w:hAnsi="Calibri" w:cs="Calibri"/>
          <w:szCs w:val="24"/>
        </w:rPr>
        <w:t>Litir</w:t>
      </w:r>
      <w:proofErr w:type="spellEnd"/>
      <w:r w:rsidRPr="002E6B5C">
        <w:rPr>
          <w:rFonts w:ascii="Calibri" w:eastAsia="Times New Roman" w:hAnsi="Calibri" w:cs="Calibri"/>
          <w:szCs w:val="24"/>
        </w:rPr>
        <w:t xml:space="preserve"> </w:t>
      </w:r>
      <w:proofErr w:type="spellStart"/>
      <w:r w:rsidRPr="002E6B5C">
        <w:rPr>
          <w:rFonts w:ascii="Calibri" w:eastAsia="Times New Roman" w:hAnsi="Calibri" w:cs="Calibri"/>
          <w:szCs w:val="24"/>
        </w:rPr>
        <w:t>Clúdaigh</w:t>
      </w:r>
      <w:proofErr w:type="spellEnd"/>
      <w:r w:rsidRPr="002E6B5C">
        <w:rPr>
          <w:rFonts w:ascii="Calibri" w:eastAsia="Times New Roman" w:hAnsi="Calibri" w:cs="Calibri"/>
          <w:szCs w:val="24"/>
        </w:rPr>
        <w:t xml:space="preserve"> (Gan </w:t>
      </w:r>
      <w:proofErr w:type="spellStart"/>
      <w:r w:rsidRPr="002E6B5C">
        <w:rPr>
          <w:rFonts w:ascii="Calibri" w:eastAsia="Times New Roman" w:hAnsi="Calibri" w:cs="Calibri"/>
          <w:szCs w:val="24"/>
        </w:rPr>
        <w:t>níos</w:t>
      </w:r>
      <w:proofErr w:type="spellEnd"/>
      <w:r w:rsidRPr="002E6B5C">
        <w:rPr>
          <w:rFonts w:ascii="Calibri" w:eastAsia="Times New Roman" w:hAnsi="Calibri" w:cs="Calibri"/>
          <w:szCs w:val="24"/>
        </w:rPr>
        <w:t xml:space="preserve"> </w:t>
      </w:r>
      <w:proofErr w:type="spellStart"/>
      <w:r w:rsidRPr="002E6B5C">
        <w:rPr>
          <w:rFonts w:ascii="Calibri" w:eastAsia="Times New Roman" w:hAnsi="Calibri" w:cs="Calibri"/>
          <w:szCs w:val="24"/>
        </w:rPr>
        <w:t>mó</w:t>
      </w:r>
      <w:proofErr w:type="spellEnd"/>
      <w:r w:rsidRPr="002E6B5C">
        <w:rPr>
          <w:rFonts w:ascii="Calibri" w:eastAsia="Times New Roman" w:hAnsi="Calibri" w:cs="Calibri"/>
          <w:szCs w:val="24"/>
        </w:rPr>
        <w:t xml:space="preserve"> </w:t>
      </w:r>
      <w:proofErr w:type="spellStart"/>
      <w:r w:rsidRPr="002E6B5C">
        <w:rPr>
          <w:rFonts w:ascii="Calibri" w:eastAsia="Times New Roman" w:hAnsi="Calibri" w:cs="Calibri"/>
          <w:szCs w:val="24"/>
        </w:rPr>
        <w:t>ná</w:t>
      </w:r>
      <w:proofErr w:type="spellEnd"/>
      <w:r w:rsidRPr="002E6B5C">
        <w:rPr>
          <w:rFonts w:ascii="Calibri" w:eastAsia="Times New Roman" w:hAnsi="Calibri" w:cs="Calibri"/>
          <w:szCs w:val="24"/>
        </w:rPr>
        <w:t xml:space="preserve"> </w:t>
      </w:r>
      <w:proofErr w:type="spellStart"/>
      <w:r w:rsidRPr="002E6B5C">
        <w:rPr>
          <w:rFonts w:ascii="Calibri" w:eastAsia="Times New Roman" w:hAnsi="Calibri" w:cs="Calibri"/>
          <w:szCs w:val="24"/>
        </w:rPr>
        <w:t>leathanach</w:t>
      </w:r>
      <w:proofErr w:type="spellEnd"/>
      <w:r w:rsidRPr="002E6B5C">
        <w:rPr>
          <w:rFonts w:ascii="Calibri" w:eastAsia="Times New Roman" w:hAnsi="Calibri" w:cs="Calibri"/>
          <w:szCs w:val="24"/>
        </w:rPr>
        <w:t xml:space="preserve"> A4 </w:t>
      </w:r>
      <w:proofErr w:type="spellStart"/>
      <w:r w:rsidRPr="002E6B5C">
        <w:rPr>
          <w:rFonts w:ascii="Calibri" w:eastAsia="Times New Roman" w:hAnsi="Calibri" w:cs="Calibri"/>
          <w:szCs w:val="24"/>
        </w:rPr>
        <w:t>amháin</w:t>
      </w:r>
      <w:proofErr w:type="spellEnd"/>
      <w:r w:rsidRPr="002E6B5C">
        <w:rPr>
          <w:rFonts w:ascii="Calibri" w:eastAsia="Times New Roman" w:hAnsi="Calibri" w:cs="Calibri"/>
          <w:szCs w:val="24"/>
        </w:rPr>
        <w:t xml:space="preserve">) ii) CV </w:t>
      </w:r>
      <w:proofErr w:type="spellStart"/>
      <w:r w:rsidRPr="002E6B5C">
        <w:rPr>
          <w:rFonts w:ascii="Calibri" w:eastAsia="Times New Roman" w:hAnsi="Calibri" w:cs="Calibri"/>
          <w:szCs w:val="24"/>
        </w:rPr>
        <w:t>cothrom</w:t>
      </w:r>
      <w:proofErr w:type="spellEnd"/>
      <w:r w:rsidRPr="002E6B5C">
        <w:rPr>
          <w:rFonts w:ascii="Calibri" w:eastAsia="Times New Roman" w:hAnsi="Calibri" w:cs="Calibri"/>
          <w:szCs w:val="24"/>
        </w:rPr>
        <w:t xml:space="preserve"> le </w:t>
      </w:r>
      <w:proofErr w:type="spellStart"/>
      <w:r w:rsidRPr="002E6B5C">
        <w:rPr>
          <w:rFonts w:ascii="Calibri" w:eastAsia="Times New Roman" w:hAnsi="Calibri" w:cs="Calibri"/>
          <w:szCs w:val="24"/>
        </w:rPr>
        <w:t>dáta</w:t>
      </w:r>
      <w:proofErr w:type="spellEnd"/>
      <w:r w:rsidRPr="002E6B5C">
        <w:rPr>
          <w:rFonts w:ascii="Calibri" w:eastAsia="Times New Roman" w:hAnsi="Calibri" w:cs="Calibri"/>
          <w:szCs w:val="24"/>
        </w:rPr>
        <w:t xml:space="preserve">, le </w:t>
      </w:r>
      <w:proofErr w:type="spellStart"/>
      <w:r w:rsidRPr="002E6B5C">
        <w:rPr>
          <w:rFonts w:ascii="Calibri" w:eastAsia="Times New Roman" w:hAnsi="Calibri" w:cs="Calibri"/>
          <w:szCs w:val="24"/>
        </w:rPr>
        <w:t>huaslódáil</w:t>
      </w:r>
      <w:proofErr w:type="spellEnd"/>
      <w:r w:rsidRPr="002E6B5C">
        <w:rPr>
          <w:rFonts w:ascii="Calibri" w:eastAsia="Times New Roman" w:hAnsi="Calibri" w:cs="Calibri"/>
          <w:szCs w:val="24"/>
        </w:rPr>
        <w:t xml:space="preserve"> mar </w:t>
      </w:r>
      <w:proofErr w:type="spellStart"/>
      <w:r w:rsidRPr="002E6B5C">
        <w:rPr>
          <w:rFonts w:ascii="Calibri" w:eastAsia="Times New Roman" w:hAnsi="Calibri" w:cs="Calibri"/>
          <w:szCs w:val="24"/>
        </w:rPr>
        <w:t>chuid</w:t>
      </w:r>
      <w:proofErr w:type="spellEnd"/>
      <w:r w:rsidRPr="002E6B5C">
        <w:rPr>
          <w:rFonts w:ascii="Calibri" w:eastAsia="Times New Roman" w:hAnsi="Calibri" w:cs="Calibri"/>
          <w:szCs w:val="24"/>
        </w:rPr>
        <w:t xml:space="preserve"> den </w:t>
      </w:r>
      <w:proofErr w:type="spellStart"/>
      <w:r w:rsidRPr="002E6B5C">
        <w:rPr>
          <w:rFonts w:ascii="Calibri" w:eastAsia="Times New Roman" w:hAnsi="Calibri" w:cs="Calibri"/>
          <w:szCs w:val="24"/>
        </w:rPr>
        <w:t>phróiseas</w:t>
      </w:r>
      <w:proofErr w:type="spellEnd"/>
      <w:r w:rsidRPr="002E6B5C">
        <w:rPr>
          <w:rFonts w:ascii="Calibri" w:eastAsia="Times New Roman" w:hAnsi="Calibri" w:cs="Calibri"/>
          <w:szCs w:val="24"/>
        </w:rPr>
        <w:t>.</w:t>
      </w:r>
    </w:p>
    <w:p w14:paraId="35C47D4A" w14:textId="77777777" w:rsidR="002E6B5C" w:rsidRPr="00E47D98" w:rsidRDefault="002E6B5C" w:rsidP="00EB5624">
      <w:pPr>
        <w:spacing w:after="0" w:line="240" w:lineRule="auto"/>
        <w:jc w:val="both"/>
        <w:rPr>
          <w:rFonts w:ascii="Calibri" w:eastAsia="Times New Roman" w:hAnsi="Calibri" w:cs="Calibri"/>
          <w:szCs w:val="24"/>
        </w:rPr>
      </w:pPr>
    </w:p>
    <w:p w14:paraId="598DDF6E" w14:textId="77777777" w:rsidR="00EB5624" w:rsidRPr="00E47D98" w:rsidRDefault="007D3C79" w:rsidP="00EB5624">
      <w:pPr>
        <w:spacing w:after="0" w:line="240" w:lineRule="auto"/>
        <w:jc w:val="both"/>
        <w:rPr>
          <w:rFonts w:ascii="Calibri" w:eastAsia="Times New Roman" w:hAnsi="Calibri" w:cs="Calibri"/>
          <w:b/>
          <w:szCs w:val="24"/>
        </w:rPr>
      </w:pPr>
      <w:proofErr w:type="spellStart"/>
      <w:r w:rsidRPr="00E47D98">
        <w:rPr>
          <w:rFonts w:ascii="Calibri" w:eastAsia="Times New Roman" w:hAnsi="Calibri" w:cs="Calibri"/>
          <w:b/>
          <w:bCs/>
          <w:szCs w:val="24"/>
        </w:rPr>
        <w:t>Spriocdháta</w:t>
      </w:r>
      <w:proofErr w:type="spellEnd"/>
    </w:p>
    <w:p w14:paraId="734C84A4" w14:textId="0AF46360" w:rsidR="002E6B5C" w:rsidRPr="002E6B5C" w:rsidRDefault="00EB5624" w:rsidP="002E6B5C">
      <w:pPr>
        <w:spacing w:after="0" w:line="240" w:lineRule="auto"/>
        <w:jc w:val="center"/>
        <w:rPr>
          <w:b/>
        </w:rPr>
      </w:pPr>
      <w:proofErr w:type="spellStart"/>
      <w:r w:rsidRPr="00E47D98">
        <w:rPr>
          <w:rFonts w:ascii="Calibri" w:hAnsi="Calibri"/>
          <w:szCs w:val="24"/>
        </w:rPr>
        <w:t>Ní</w:t>
      </w:r>
      <w:proofErr w:type="spellEnd"/>
      <w:r w:rsidRPr="00E47D98">
        <w:rPr>
          <w:rFonts w:ascii="Calibri" w:hAnsi="Calibri"/>
          <w:szCs w:val="24"/>
        </w:rPr>
        <w:t xml:space="preserve"> </w:t>
      </w:r>
      <w:proofErr w:type="spellStart"/>
      <w:r w:rsidRPr="00E47D98">
        <w:rPr>
          <w:rFonts w:ascii="Calibri" w:hAnsi="Calibri"/>
          <w:szCs w:val="24"/>
        </w:rPr>
        <w:t>mór</w:t>
      </w:r>
      <w:proofErr w:type="spellEnd"/>
      <w:r w:rsidRPr="00E47D98">
        <w:rPr>
          <w:rFonts w:ascii="Calibri" w:hAnsi="Calibri"/>
          <w:szCs w:val="24"/>
        </w:rPr>
        <w:t xml:space="preserve"> an t-</w:t>
      </w:r>
      <w:proofErr w:type="spellStart"/>
      <w:r w:rsidRPr="00E47D98">
        <w:rPr>
          <w:rFonts w:ascii="Calibri" w:hAnsi="Calibri"/>
          <w:szCs w:val="24"/>
        </w:rPr>
        <w:t>iarratas</w:t>
      </w:r>
      <w:proofErr w:type="spellEnd"/>
      <w:r w:rsidRPr="00E47D98">
        <w:rPr>
          <w:rFonts w:ascii="Calibri" w:hAnsi="Calibri"/>
          <w:szCs w:val="24"/>
        </w:rPr>
        <w:t xml:space="preserve"> </w:t>
      </w:r>
      <w:proofErr w:type="spellStart"/>
      <w:r w:rsidRPr="00E47D98">
        <w:rPr>
          <w:rFonts w:ascii="Calibri" w:hAnsi="Calibri"/>
          <w:szCs w:val="24"/>
        </w:rPr>
        <w:t>comhlánaithe</w:t>
      </w:r>
      <w:proofErr w:type="spellEnd"/>
      <w:r w:rsidRPr="00E47D98">
        <w:rPr>
          <w:rFonts w:ascii="Calibri" w:hAnsi="Calibri"/>
          <w:szCs w:val="24"/>
        </w:rPr>
        <w:t xml:space="preserve"> a chur </w:t>
      </w:r>
      <w:proofErr w:type="spellStart"/>
      <w:r w:rsidRPr="00E47D98">
        <w:rPr>
          <w:rFonts w:ascii="Calibri" w:hAnsi="Calibri"/>
          <w:szCs w:val="24"/>
        </w:rPr>
        <w:t>isteach</w:t>
      </w:r>
      <w:proofErr w:type="spellEnd"/>
      <w:r w:rsidRPr="00E47D98">
        <w:rPr>
          <w:rFonts w:ascii="Calibri" w:hAnsi="Calibri"/>
          <w:szCs w:val="24"/>
        </w:rPr>
        <w:t xml:space="preserve"> </w:t>
      </w:r>
      <w:proofErr w:type="spellStart"/>
      <w:r w:rsidRPr="00E47D98">
        <w:rPr>
          <w:rFonts w:ascii="Calibri" w:hAnsi="Calibri"/>
          <w:szCs w:val="24"/>
        </w:rPr>
        <w:t>faoin</w:t>
      </w:r>
      <w:proofErr w:type="spellEnd"/>
      <w:r w:rsidRPr="00E47D98">
        <w:rPr>
          <w:rFonts w:ascii="Calibri" w:hAnsi="Calibri"/>
          <w:szCs w:val="24"/>
        </w:rPr>
        <w:t xml:space="preserve"> am </w:t>
      </w:r>
      <w:proofErr w:type="spellStart"/>
      <w:r w:rsidRPr="008028D9">
        <w:rPr>
          <w:rFonts w:ascii="Calibri" w:hAnsi="Calibri"/>
          <w:szCs w:val="24"/>
        </w:rPr>
        <w:t>scoir</w:t>
      </w:r>
      <w:proofErr w:type="spellEnd"/>
      <w:r w:rsidR="002966E0" w:rsidRPr="008028D9">
        <w:rPr>
          <w:rFonts w:ascii="Calibri" w:hAnsi="Calibri"/>
          <w:szCs w:val="24"/>
        </w:rPr>
        <w:t xml:space="preserve"> </w:t>
      </w:r>
      <w:r w:rsidR="002E6B5C">
        <w:rPr>
          <w:b/>
        </w:rPr>
        <w:t xml:space="preserve">12 </w:t>
      </w:r>
      <w:proofErr w:type="spellStart"/>
      <w:r w:rsidR="002E6B5C">
        <w:rPr>
          <w:b/>
        </w:rPr>
        <w:t>meán</w:t>
      </w:r>
      <w:proofErr w:type="spellEnd"/>
      <w:r w:rsidR="002E6B5C">
        <w:rPr>
          <w:b/>
        </w:rPr>
        <w:t xml:space="preserve"> </w:t>
      </w:r>
      <w:proofErr w:type="spellStart"/>
      <w:r w:rsidR="002E6B5C">
        <w:rPr>
          <w:b/>
        </w:rPr>
        <w:t>lae</w:t>
      </w:r>
      <w:proofErr w:type="spellEnd"/>
      <w:r w:rsidR="002E6B5C">
        <w:rPr>
          <w:b/>
        </w:rPr>
        <w:t>,</w:t>
      </w:r>
      <w:r w:rsidR="002E6B5C" w:rsidRPr="00FC51B2">
        <w:rPr>
          <w:b/>
        </w:rPr>
        <w:t xml:space="preserve"> </w:t>
      </w:r>
      <w:proofErr w:type="spellStart"/>
      <w:r w:rsidR="002E6B5C" w:rsidRPr="002E6B5C">
        <w:rPr>
          <w:b/>
        </w:rPr>
        <w:t>Déardaoin</w:t>
      </w:r>
      <w:proofErr w:type="spellEnd"/>
      <w:r w:rsidR="002E6B5C">
        <w:rPr>
          <w:b/>
        </w:rPr>
        <w:t xml:space="preserve"> 2</w:t>
      </w:r>
      <w:r w:rsidR="002E6B5C" w:rsidRPr="002E6B5C">
        <w:rPr>
          <w:b/>
          <w:vertAlign w:val="superscript"/>
        </w:rPr>
        <w:t>nd</w:t>
      </w:r>
      <w:r w:rsidR="002E6B5C">
        <w:rPr>
          <w:b/>
        </w:rPr>
        <w:t xml:space="preserve"> Nollaig 2021</w:t>
      </w:r>
    </w:p>
    <w:p w14:paraId="3F0B1B8D" w14:textId="77777777" w:rsidR="001829EF" w:rsidRPr="00E47D98" w:rsidRDefault="001829EF" w:rsidP="007427CB">
      <w:pPr>
        <w:spacing w:after="0" w:line="240" w:lineRule="auto"/>
      </w:pPr>
    </w:p>
    <w:p w14:paraId="282CB742" w14:textId="77777777" w:rsidR="00EB5624" w:rsidRPr="00E47D98" w:rsidRDefault="00EB5624" w:rsidP="00EB5624">
      <w:pPr>
        <w:spacing w:after="0" w:line="240" w:lineRule="auto"/>
        <w:jc w:val="both"/>
        <w:rPr>
          <w:rFonts w:ascii="Calibri" w:eastAsia="Times New Roman" w:hAnsi="Calibri" w:cs="Calibri"/>
          <w:b/>
          <w:szCs w:val="24"/>
        </w:rPr>
      </w:pPr>
      <w:proofErr w:type="spellStart"/>
      <w:r w:rsidRPr="00E47D98">
        <w:rPr>
          <w:rFonts w:ascii="Calibri" w:eastAsia="Times New Roman" w:hAnsi="Calibri" w:cs="Calibri"/>
          <w:b/>
          <w:bCs/>
          <w:szCs w:val="24"/>
        </w:rPr>
        <w:t>Próiseas</w:t>
      </w:r>
      <w:proofErr w:type="spellEnd"/>
      <w:r w:rsidRPr="00E47D98">
        <w:rPr>
          <w:rFonts w:ascii="Calibri" w:eastAsia="Times New Roman" w:hAnsi="Calibri" w:cs="Calibri"/>
          <w:b/>
          <w:bCs/>
          <w:szCs w:val="24"/>
        </w:rPr>
        <w:t xml:space="preserve"> </w:t>
      </w:r>
      <w:proofErr w:type="spellStart"/>
      <w:r w:rsidRPr="00E47D98">
        <w:rPr>
          <w:rFonts w:ascii="Calibri" w:eastAsia="Times New Roman" w:hAnsi="Calibri" w:cs="Calibri"/>
          <w:b/>
          <w:bCs/>
          <w:szCs w:val="24"/>
        </w:rPr>
        <w:t>Roghnúcháin</w:t>
      </w:r>
      <w:proofErr w:type="spellEnd"/>
    </w:p>
    <w:p w14:paraId="567F19F2" w14:textId="77777777" w:rsidR="00EB5624" w:rsidRPr="00E47D98" w:rsidRDefault="00EB5624" w:rsidP="00EB5624">
      <w:pPr>
        <w:spacing w:after="0" w:line="240" w:lineRule="auto"/>
        <w:jc w:val="both"/>
        <w:rPr>
          <w:rFonts w:ascii="Calibri" w:eastAsia="Times New Roman" w:hAnsi="Calibri" w:cs="Calibri"/>
          <w:szCs w:val="24"/>
        </w:rPr>
      </w:pPr>
      <w:proofErr w:type="spellStart"/>
      <w:r w:rsidRPr="00E47D98">
        <w:rPr>
          <w:rFonts w:ascii="Calibri" w:eastAsia="Times New Roman" w:hAnsi="Calibri" w:cs="Calibri"/>
          <w:szCs w:val="24"/>
        </w:rPr>
        <w:t>Tionólfaidh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Údarás</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Sábháilteachta</w:t>
      </w:r>
      <w:proofErr w:type="spellEnd"/>
      <w:r w:rsidRPr="00E47D98">
        <w:rPr>
          <w:rFonts w:ascii="Calibri" w:eastAsia="Times New Roman" w:hAnsi="Calibri" w:cs="Calibri"/>
          <w:szCs w:val="24"/>
        </w:rPr>
        <w:t xml:space="preserve"> Bia </w:t>
      </w:r>
      <w:proofErr w:type="spellStart"/>
      <w:r w:rsidRPr="00E47D98">
        <w:rPr>
          <w:rFonts w:ascii="Calibri" w:eastAsia="Times New Roman" w:hAnsi="Calibri" w:cs="Calibri"/>
          <w:szCs w:val="24"/>
        </w:rPr>
        <w:t>na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hÉireann</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painéal</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roghnúcháin</w:t>
      </w:r>
      <w:proofErr w:type="spellEnd"/>
      <w:r w:rsidRPr="00E47D98">
        <w:rPr>
          <w:rFonts w:ascii="Calibri" w:eastAsia="Times New Roman" w:hAnsi="Calibri" w:cs="Calibri"/>
          <w:szCs w:val="24"/>
        </w:rPr>
        <w:t xml:space="preserve"> le </w:t>
      </w:r>
      <w:proofErr w:type="spellStart"/>
      <w:r w:rsidRPr="00E47D98">
        <w:rPr>
          <w:rFonts w:ascii="Calibri" w:eastAsia="Times New Roman" w:hAnsi="Calibri" w:cs="Calibri"/>
          <w:szCs w:val="24"/>
        </w:rPr>
        <w:t>céimeanna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iomaíocha</w:t>
      </w:r>
      <w:proofErr w:type="spellEnd"/>
      <w:r w:rsidRPr="00E47D98">
        <w:rPr>
          <w:rFonts w:ascii="Calibri" w:eastAsia="Times New Roman" w:hAnsi="Calibri" w:cs="Calibri"/>
          <w:szCs w:val="24"/>
        </w:rPr>
        <w:t xml:space="preserve"> an </w:t>
      </w:r>
      <w:proofErr w:type="spellStart"/>
      <w:r w:rsidRPr="00E47D98">
        <w:rPr>
          <w:rFonts w:ascii="Calibri" w:eastAsia="Times New Roman" w:hAnsi="Calibri" w:cs="Calibri"/>
          <w:szCs w:val="24"/>
        </w:rPr>
        <w:t>phróisis</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roghnúcháin</w:t>
      </w:r>
      <w:proofErr w:type="spellEnd"/>
      <w:r w:rsidRPr="00E47D98">
        <w:rPr>
          <w:rFonts w:ascii="Calibri" w:eastAsia="Times New Roman" w:hAnsi="Calibri" w:cs="Calibri"/>
          <w:szCs w:val="24"/>
        </w:rPr>
        <w:t xml:space="preserve"> a </w:t>
      </w:r>
      <w:proofErr w:type="spellStart"/>
      <w:r w:rsidRPr="00E47D98">
        <w:rPr>
          <w:rFonts w:ascii="Calibri" w:eastAsia="Times New Roman" w:hAnsi="Calibri" w:cs="Calibri"/>
          <w:szCs w:val="24"/>
        </w:rPr>
        <w:t>dhéanamh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na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caighdeáin</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dea-chleachtais</w:t>
      </w:r>
      <w:proofErr w:type="spellEnd"/>
      <w:r w:rsidRPr="00E47D98">
        <w:rPr>
          <w:rFonts w:ascii="Calibri" w:eastAsia="Times New Roman" w:hAnsi="Calibri" w:cs="Calibri"/>
          <w:szCs w:val="24"/>
        </w:rPr>
        <w:t xml:space="preserve"> is </w:t>
      </w:r>
      <w:proofErr w:type="spellStart"/>
      <w:r w:rsidRPr="00E47D98">
        <w:rPr>
          <w:rFonts w:ascii="Calibri" w:eastAsia="Times New Roman" w:hAnsi="Calibri" w:cs="Calibri"/>
          <w:szCs w:val="24"/>
        </w:rPr>
        <w:t>airde</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D’fhéadfadh</w:t>
      </w:r>
      <w:proofErr w:type="spellEnd"/>
      <w:r w:rsidRPr="00E47D98">
        <w:rPr>
          <w:rFonts w:ascii="Calibri" w:eastAsia="Times New Roman" w:hAnsi="Calibri" w:cs="Calibri"/>
          <w:szCs w:val="24"/>
        </w:rPr>
        <w:t xml:space="preserve"> an </w:t>
      </w:r>
      <w:proofErr w:type="spellStart"/>
      <w:r w:rsidRPr="00E47D98">
        <w:rPr>
          <w:rFonts w:ascii="Calibri" w:eastAsia="Times New Roman" w:hAnsi="Calibri" w:cs="Calibri"/>
          <w:szCs w:val="24"/>
        </w:rPr>
        <w:t>méid</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seo</w:t>
      </w:r>
      <w:proofErr w:type="spellEnd"/>
      <w:r w:rsidRPr="00E47D98">
        <w:rPr>
          <w:rFonts w:ascii="Calibri" w:eastAsia="Times New Roman" w:hAnsi="Calibri" w:cs="Calibri"/>
          <w:szCs w:val="24"/>
        </w:rPr>
        <w:t xml:space="preserve"> a </w:t>
      </w:r>
      <w:proofErr w:type="spellStart"/>
      <w:r w:rsidRPr="00E47D98">
        <w:rPr>
          <w:rFonts w:ascii="Calibri" w:eastAsia="Times New Roman" w:hAnsi="Calibri" w:cs="Calibri"/>
          <w:szCs w:val="24"/>
        </w:rPr>
        <w:t>leanas</w:t>
      </w:r>
      <w:proofErr w:type="spellEnd"/>
      <w:r w:rsidRPr="00E47D98">
        <w:rPr>
          <w:rFonts w:ascii="Calibri" w:eastAsia="Times New Roman" w:hAnsi="Calibri" w:cs="Calibri"/>
          <w:szCs w:val="24"/>
        </w:rPr>
        <w:t xml:space="preserve"> a </w:t>
      </w:r>
      <w:proofErr w:type="spellStart"/>
      <w:r w:rsidRPr="00E47D98">
        <w:rPr>
          <w:rFonts w:ascii="Calibri" w:eastAsia="Times New Roman" w:hAnsi="Calibri" w:cs="Calibri"/>
          <w:szCs w:val="24"/>
        </w:rPr>
        <w:t>bheith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sa</w:t>
      </w:r>
      <w:proofErr w:type="spellEnd"/>
      <w:r w:rsidRPr="00E47D98">
        <w:rPr>
          <w:rFonts w:ascii="Calibri" w:eastAsia="Times New Roman" w:hAnsi="Calibri" w:cs="Calibri"/>
          <w:szCs w:val="24"/>
        </w:rPr>
        <w:t xml:space="preserve"> chur </w:t>
      </w:r>
      <w:proofErr w:type="spellStart"/>
      <w:r w:rsidRPr="00E47D98">
        <w:rPr>
          <w:rFonts w:ascii="Calibri" w:eastAsia="Times New Roman" w:hAnsi="Calibri" w:cs="Calibri"/>
          <w:szCs w:val="24"/>
        </w:rPr>
        <w:t>chuige</w:t>
      </w:r>
      <w:proofErr w:type="spellEnd"/>
      <w:r w:rsidRPr="00E47D98">
        <w:rPr>
          <w:rFonts w:ascii="Calibri" w:eastAsia="Times New Roman" w:hAnsi="Calibri" w:cs="Calibri"/>
          <w:szCs w:val="24"/>
        </w:rPr>
        <w:t xml:space="preserve"> a </w:t>
      </w:r>
      <w:proofErr w:type="spellStart"/>
      <w:r w:rsidRPr="00E47D98">
        <w:rPr>
          <w:rFonts w:ascii="Calibri" w:eastAsia="Times New Roman" w:hAnsi="Calibri" w:cs="Calibri"/>
          <w:szCs w:val="24"/>
        </w:rPr>
        <w:t>úsáidfear</w:t>
      </w:r>
      <w:proofErr w:type="spellEnd"/>
      <w:r w:rsidRPr="00E47D98">
        <w:rPr>
          <w:rFonts w:ascii="Calibri" w:eastAsia="Times New Roman" w:hAnsi="Calibri" w:cs="Calibri"/>
          <w:szCs w:val="24"/>
        </w:rPr>
        <w:t>.</w:t>
      </w:r>
    </w:p>
    <w:p w14:paraId="651330E1" w14:textId="77777777" w:rsidR="00EB5624" w:rsidRPr="00E47D98" w:rsidRDefault="00EB5624" w:rsidP="00EB5624">
      <w:pPr>
        <w:numPr>
          <w:ilvl w:val="0"/>
          <w:numId w:val="1"/>
        </w:numPr>
        <w:spacing w:after="0" w:line="240" w:lineRule="auto"/>
        <w:jc w:val="both"/>
        <w:rPr>
          <w:rFonts w:ascii="Calibri" w:eastAsia="Times New Roman" w:hAnsi="Calibri" w:cs="Calibri"/>
          <w:szCs w:val="24"/>
        </w:rPr>
      </w:pPr>
      <w:r w:rsidRPr="00E47D98">
        <w:rPr>
          <w:rFonts w:ascii="Calibri" w:eastAsia="Times New Roman" w:hAnsi="Calibri" w:cs="Calibri"/>
          <w:szCs w:val="24"/>
        </w:rPr>
        <w:t xml:space="preserve">Na </w:t>
      </w:r>
      <w:proofErr w:type="spellStart"/>
      <w:r w:rsidRPr="00E47D98">
        <w:rPr>
          <w:rFonts w:ascii="Calibri" w:eastAsia="Times New Roman" w:hAnsi="Calibri" w:cs="Calibri"/>
          <w:szCs w:val="24"/>
        </w:rPr>
        <w:t>hiarrthóirí</w:t>
      </w:r>
      <w:proofErr w:type="spellEnd"/>
      <w:r w:rsidRPr="00E47D98">
        <w:rPr>
          <w:rFonts w:ascii="Calibri" w:eastAsia="Times New Roman" w:hAnsi="Calibri" w:cs="Calibri"/>
          <w:szCs w:val="24"/>
        </w:rPr>
        <w:t xml:space="preserve"> a chur </w:t>
      </w:r>
      <w:proofErr w:type="spellStart"/>
      <w:r w:rsidRPr="00E47D98">
        <w:rPr>
          <w:rFonts w:ascii="Calibri" w:eastAsia="Times New Roman" w:hAnsi="Calibri" w:cs="Calibri"/>
          <w:szCs w:val="24"/>
        </w:rPr>
        <w:t>ar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ghearrliosta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bhonn</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na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faisnéise</w:t>
      </w:r>
      <w:proofErr w:type="spellEnd"/>
      <w:r w:rsidRPr="00E47D98">
        <w:rPr>
          <w:rFonts w:ascii="Calibri" w:eastAsia="Times New Roman" w:hAnsi="Calibri" w:cs="Calibri"/>
          <w:szCs w:val="24"/>
        </w:rPr>
        <w:t xml:space="preserve"> a </w:t>
      </w:r>
      <w:proofErr w:type="spellStart"/>
      <w:r w:rsidRPr="00E47D98">
        <w:rPr>
          <w:rFonts w:ascii="Calibri" w:eastAsia="Times New Roman" w:hAnsi="Calibri" w:cs="Calibri"/>
          <w:szCs w:val="24"/>
        </w:rPr>
        <w:t>bheidh</w:t>
      </w:r>
      <w:proofErr w:type="spellEnd"/>
      <w:r w:rsidRPr="00E47D98">
        <w:rPr>
          <w:rFonts w:ascii="Calibri" w:eastAsia="Times New Roman" w:hAnsi="Calibri" w:cs="Calibri"/>
          <w:szCs w:val="24"/>
        </w:rPr>
        <w:t xml:space="preserve"> san </w:t>
      </w:r>
      <w:proofErr w:type="spellStart"/>
      <w:r w:rsidRPr="00E47D98">
        <w:rPr>
          <w:rFonts w:ascii="Calibri" w:eastAsia="Times New Roman" w:hAnsi="Calibri" w:cs="Calibri"/>
          <w:szCs w:val="24"/>
        </w:rPr>
        <w:t>iarratas</w:t>
      </w:r>
      <w:proofErr w:type="spellEnd"/>
      <w:r w:rsidRPr="00E47D98">
        <w:rPr>
          <w:rFonts w:ascii="Calibri" w:eastAsia="Times New Roman" w:hAnsi="Calibri" w:cs="Calibri"/>
          <w:szCs w:val="24"/>
        </w:rPr>
        <w:t xml:space="preserve"> (CV </w:t>
      </w:r>
      <w:proofErr w:type="spellStart"/>
      <w:r w:rsidRPr="00E47D98">
        <w:rPr>
          <w:rFonts w:ascii="Calibri" w:eastAsia="Times New Roman" w:hAnsi="Calibri" w:cs="Calibri"/>
          <w:szCs w:val="24"/>
        </w:rPr>
        <w:t>agus</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litir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chlúdaigh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chun</w:t>
      </w:r>
      <w:proofErr w:type="spellEnd"/>
      <w:r w:rsidRPr="00E47D98">
        <w:rPr>
          <w:rFonts w:ascii="Calibri" w:eastAsia="Times New Roman" w:hAnsi="Calibri" w:cs="Calibri"/>
          <w:szCs w:val="24"/>
        </w:rPr>
        <w:t xml:space="preserve"> an </w:t>
      </w:r>
      <w:proofErr w:type="spellStart"/>
      <w:r w:rsidRPr="00E47D98">
        <w:rPr>
          <w:rFonts w:ascii="Calibri" w:eastAsia="Times New Roman" w:hAnsi="Calibri" w:cs="Calibri"/>
          <w:szCs w:val="24"/>
        </w:rPr>
        <w:t>liosta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iarrthóirí</w:t>
      </w:r>
      <w:proofErr w:type="spellEnd"/>
      <w:r w:rsidRPr="00E47D98">
        <w:rPr>
          <w:rFonts w:ascii="Calibri" w:eastAsia="Times New Roman" w:hAnsi="Calibri" w:cs="Calibri"/>
          <w:szCs w:val="24"/>
        </w:rPr>
        <w:t xml:space="preserve"> a </w:t>
      </w:r>
      <w:proofErr w:type="spellStart"/>
      <w:r w:rsidRPr="00E47D98">
        <w:rPr>
          <w:rFonts w:ascii="Calibri" w:eastAsia="Times New Roman" w:hAnsi="Calibri" w:cs="Calibri"/>
          <w:szCs w:val="24"/>
        </w:rPr>
        <w:t>laghdú</w:t>
      </w:r>
      <w:proofErr w:type="spellEnd"/>
      <w:r w:rsidRPr="00E47D98">
        <w:rPr>
          <w:rFonts w:ascii="Calibri" w:eastAsia="Times New Roman" w:hAnsi="Calibri" w:cs="Calibri"/>
          <w:szCs w:val="24"/>
        </w:rPr>
        <w:t xml:space="preserve"> go </w:t>
      </w:r>
      <w:proofErr w:type="spellStart"/>
      <w:r w:rsidRPr="00E47D98">
        <w:rPr>
          <w:rFonts w:ascii="Calibri" w:eastAsia="Times New Roman" w:hAnsi="Calibri" w:cs="Calibri"/>
          <w:szCs w:val="24"/>
        </w:rPr>
        <w:t>dtí</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líon</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soláimhsithe</w:t>
      </w:r>
      <w:proofErr w:type="spellEnd"/>
      <w:r w:rsidRPr="00E47D98">
        <w:rPr>
          <w:rFonts w:ascii="Calibri" w:eastAsia="Times New Roman" w:hAnsi="Calibri" w:cs="Calibri"/>
          <w:szCs w:val="24"/>
        </w:rPr>
        <w:t xml:space="preserve"> don </w:t>
      </w:r>
      <w:proofErr w:type="spellStart"/>
      <w:r w:rsidRPr="00E47D98">
        <w:rPr>
          <w:rFonts w:ascii="Calibri" w:eastAsia="Times New Roman" w:hAnsi="Calibri" w:cs="Calibri"/>
          <w:szCs w:val="24"/>
        </w:rPr>
        <w:t>agallamh</w:t>
      </w:r>
      <w:proofErr w:type="spellEnd"/>
      <w:r w:rsidRPr="00E47D98">
        <w:rPr>
          <w:rFonts w:ascii="Calibri" w:eastAsia="Times New Roman" w:hAnsi="Calibri" w:cs="Calibri"/>
          <w:szCs w:val="24"/>
        </w:rPr>
        <w:t xml:space="preserve">.  </w:t>
      </w:r>
    </w:p>
    <w:p w14:paraId="2C470B05" w14:textId="77777777" w:rsidR="00EB5624" w:rsidRPr="00E47D98" w:rsidRDefault="00EB5624" w:rsidP="00EB5624">
      <w:pPr>
        <w:numPr>
          <w:ilvl w:val="0"/>
          <w:numId w:val="1"/>
        </w:numPr>
        <w:spacing w:after="0" w:line="240" w:lineRule="auto"/>
        <w:jc w:val="both"/>
        <w:rPr>
          <w:rFonts w:ascii="Calibri" w:eastAsia="Times New Roman" w:hAnsi="Calibri" w:cs="Calibri"/>
          <w:szCs w:val="24"/>
        </w:rPr>
      </w:pPr>
      <w:proofErr w:type="spellStart"/>
      <w:r w:rsidRPr="00E47D98">
        <w:rPr>
          <w:rFonts w:ascii="Calibri" w:eastAsia="Times New Roman" w:hAnsi="Calibri" w:cs="Calibri"/>
          <w:szCs w:val="24"/>
        </w:rPr>
        <w:t>Réamhagallamh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ina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bhféadfadh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cleachtadh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scríofa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nó</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measúnú</w:t>
      </w:r>
      <w:proofErr w:type="spellEnd"/>
      <w:r w:rsidRPr="00E47D98">
        <w:rPr>
          <w:rFonts w:ascii="Calibri" w:eastAsia="Times New Roman" w:hAnsi="Calibri" w:cs="Calibri"/>
          <w:szCs w:val="24"/>
        </w:rPr>
        <w:t xml:space="preserve"> a </w:t>
      </w:r>
      <w:proofErr w:type="spellStart"/>
      <w:r w:rsidRPr="00E47D98">
        <w:rPr>
          <w:rFonts w:ascii="Calibri" w:eastAsia="Times New Roman" w:hAnsi="Calibri" w:cs="Calibri"/>
          <w:szCs w:val="24"/>
        </w:rPr>
        <w:t>bheith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i</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gceist</w:t>
      </w:r>
      <w:proofErr w:type="spellEnd"/>
      <w:r w:rsidRPr="00E47D98">
        <w:rPr>
          <w:rFonts w:ascii="Calibri" w:eastAsia="Times New Roman" w:hAnsi="Calibri" w:cs="Calibri"/>
          <w:szCs w:val="24"/>
        </w:rPr>
        <w:t>.</w:t>
      </w:r>
    </w:p>
    <w:p w14:paraId="3C7E8C25" w14:textId="77777777" w:rsidR="00EB5624" w:rsidRPr="00E47D98" w:rsidRDefault="00EB5624" w:rsidP="00EB5624">
      <w:pPr>
        <w:numPr>
          <w:ilvl w:val="0"/>
          <w:numId w:val="1"/>
        </w:numPr>
        <w:spacing w:after="0" w:line="240" w:lineRule="auto"/>
        <w:jc w:val="both"/>
        <w:rPr>
          <w:rFonts w:ascii="Calibri" w:eastAsia="Times New Roman" w:hAnsi="Calibri" w:cs="Calibri"/>
          <w:szCs w:val="24"/>
        </w:rPr>
      </w:pPr>
      <w:proofErr w:type="spellStart"/>
      <w:r w:rsidRPr="00E47D98">
        <w:rPr>
          <w:rFonts w:ascii="Calibri" w:eastAsia="Times New Roman" w:hAnsi="Calibri" w:cs="Calibri"/>
          <w:szCs w:val="24"/>
        </w:rPr>
        <w:t>Agallamh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iomaíoch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deiridh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ina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bhféadfadh</w:t>
      </w:r>
      <w:proofErr w:type="spellEnd"/>
      <w:r w:rsidRPr="00E47D98">
        <w:rPr>
          <w:rFonts w:ascii="Calibri" w:eastAsia="Times New Roman" w:hAnsi="Calibri" w:cs="Calibri"/>
          <w:szCs w:val="24"/>
        </w:rPr>
        <w:t xml:space="preserve"> cur </w:t>
      </w:r>
      <w:proofErr w:type="spellStart"/>
      <w:r w:rsidRPr="00E47D98">
        <w:rPr>
          <w:rFonts w:ascii="Calibri" w:eastAsia="Times New Roman" w:hAnsi="Calibri" w:cs="Calibri"/>
          <w:szCs w:val="24"/>
        </w:rPr>
        <w:t>i</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láthair</w:t>
      </w:r>
      <w:proofErr w:type="spellEnd"/>
      <w:r w:rsidRPr="00E47D98">
        <w:rPr>
          <w:rFonts w:ascii="Calibri" w:eastAsia="Times New Roman" w:hAnsi="Calibri" w:cs="Calibri"/>
          <w:szCs w:val="24"/>
        </w:rPr>
        <w:t xml:space="preserve"> a </w:t>
      </w:r>
      <w:proofErr w:type="spellStart"/>
      <w:r w:rsidRPr="00E47D98">
        <w:rPr>
          <w:rFonts w:ascii="Calibri" w:eastAsia="Times New Roman" w:hAnsi="Calibri" w:cs="Calibri"/>
          <w:szCs w:val="24"/>
        </w:rPr>
        <w:t>bheith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i</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gceist</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fosta</w:t>
      </w:r>
      <w:proofErr w:type="spellEnd"/>
      <w:r w:rsidRPr="00E47D98">
        <w:rPr>
          <w:rFonts w:ascii="Calibri" w:eastAsia="Times New Roman" w:hAnsi="Calibri" w:cs="Calibri"/>
          <w:szCs w:val="24"/>
        </w:rPr>
        <w:t>.</w:t>
      </w:r>
    </w:p>
    <w:p w14:paraId="5DD32C4D" w14:textId="77777777" w:rsidR="00EB5624" w:rsidRPr="00E47D98" w:rsidRDefault="00EB5624" w:rsidP="00EB5624">
      <w:pPr>
        <w:numPr>
          <w:ilvl w:val="0"/>
          <w:numId w:val="1"/>
        </w:numPr>
        <w:spacing w:after="0" w:line="240" w:lineRule="auto"/>
        <w:jc w:val="both"/>
        <w:rPr>
          <w:rFonts w:ascii="Calibri" w:eastAsia="Times New Roman" w:hAnsi="Calibri" w:cs="Calibri"/>
          <w:szCs w:val="24"/>
        </w:rPr>
      </w:pPr>
      <w:proofErr w:type="spellStart"/>
      <w:r w:rsidRPr="00E47D98">
        <w:rPr>
          <w:rFonts w:ascii="Calibri" w:eastAsia="Times New Roman" w:hAnsi="Calibri" w:cs="Calibri"/>
          <w:szCs w:val="24"/>
        </w:rPr>
        <w:t>Tástálacha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nó</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cleachtaí</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bith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eile</w:t>
      </w:r>
      <w:proofErr w:type="spellEnd"/>
      <w:r w:rsidRPr="00E47D98">
        <w:rPr>
          <w:rFonts w:ascii="Calibri" w:eastAsia="Times New Roman" w:hAnsi="Calibri" w:cs="Calibri"/>
          <w:szCs w:val="24"/>
        </w:rPr>
        <w:t xml:space="preserve"> a </w:t>
      </w:r>
      <w:proofErr w:type="spellStart"/>
      <w:r w:rsidRPr="00E47D98">
        <w:rPr>
          <w:rFonts w:ascii="Calibri" w:eastAsia="Times New Roman" w:hAnsi="Calibri" w:cs="Calibri"/>
          <w:szCs w:val="24"/>
        </w:rPr>
        <w:t>mheasfaí</w:t>
      </w:r>
      <w:proofErr w:type="spellEnd"/>
      <w:r w:rsidRPr="00E47D98">
        <w:rPr>
          <w:rFonts w:ascii="Calibri" w:eastAsia="Times New Roman" w:hAnsi="Calibri" w:cs="Calibri"/>
          <w:szCs w:val="24"/>
        </w:rPr>
        <w:t xml:space="preserve"> a </w:t>
      </w:r>
      <w:proofErr w:type="spellStart"/>
      <w:r w:rsidRPr="00E47D98">
        <w:rPr>
          <w:rFonts w:ascii="Calibri" w:eastAsia="Times New Roman" w:hAnsi="Calibri" w:cs="Calibri"/>
          <w:szCs w:val="24"/>
        </w:rPr>
        <w:t>bheith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oiriúnach</w:t>
      </w:r>
      <w:proofErr w:type="spellEnd"/>
    </w:p>
    <w:p w14:paraId="09575D0B" w14:textId="77777777" w:rsidR="00EB5624" w:rsidRPr="00E47D98" w:rsidRDefault="00EB5624" w:rsidP="00EB5624">
      <w:pPr>
        <w:spacing w:after="0" w:line="240" w:lineRule="auto"/>
        <w:jc w:val="both"/>
        <w:rPr>
          <w:rFonts w:ascii="Calibri" w:eastAsia="Times New Roman" w:hAnsi="Calibri" w:cs="Calibri"/>
          <w:szCs w:val="24"/>
        </w:rPr>
      </w:pPr>
    </w:p>
    <w:p w14:paraId="77992504" w14:textId="77777777" w:rsidR="00EB5624" w:rsidRPr="00E47D98" w:rsidRDefault="00EB5624" w:rsidP="00EB5624">
      <w:pPr>
        <w:spacing w:after="0" w:line="240" w:lineRule="auto"/>
        <w:jc w:val="both"/>
        <w:rPr>
          <w:rFonts w:ascii="Calibri" w:eastAsia="Times New Roman" w:hAnsi="Calibri" w:cs="Calibri"/>
          <w:b/>
          <w:szCs w:val="24"/>
        </w:rPr>
      </w:pPr>
      <w:proofErr w:type="spellStart"/>
      <w:r w:rsidRPr="00E47D98">
        <w:rPr>
          <w:rFonts w:ascii="Calibri" w:eastAsia="Times New Roman" w:hAnsi="Calibri" w:cs="Calibri"/>
          <w:b/>
          <w:bCs/>
          <w:szCs w:val="24"/>
        </w:rPr>
        <w:t>Dátaí</w:t>
      </w:r>
      <w:proofErr w:type="spellEnd"/>
      <w:r w:rsidRPr="00E47D98">
        <w:rPr>
          <w:rFonts w:ascii="Calibri" w:eastAsia="Times New Roman" w:hAnsi="Calibri" w:cs="Calibri"/>
          <w:b/>
          <w:bCs/>
          <w:szCs w:val="24"/>
        </w:rPr>
        <w:t xml:space="preserve"> </w:t>
      </w:r>
      <w:proofErr w:type="spellStart"/>
      <w:r w:rsidRPr="00E47D98">
        <w:rPr>
          <w:rFonts w:ascii="Calibri" w:eastAsia="Times New Roman" w:hAnsi="Calibri" w:cs="Calibri"/>
          <w:b/>
          <w:bCs/>
          <w:szCs w:val="24"/>
        </w:rPr>
        <w:t>Agallaimh</w:t>
      </w:r>
      <w:proofErr w:type="spellEnd"/>
    </w:p>
    <w:p w14:paraId="492E093B" w14:textId="77777777" w:rsidR="00EB5624" w:rsidRPr="00E47D98" w:rsidRDefault="00EB5624" w:rsidP="00EB5624">
      <w:pPr>
        <w:spacing w:after="0" w:line="240" w:lineRule="auto"/>
        <w:jc w:val="both"/>
        <w:rPr>
          <w:rFonts w:ascii="Calibri" w:eastAsia="Times New Roman" w:hAnsi="Calibri" w:cs="Calibri"/>
          <w:szCs w:val="24"/>
        </w:rPr>
      </w:pPr>
      <w:r w:rsidRPr="00E47D98">
        <w:rPr>
          <w:rFonts w:ascii="Calibri" w:eastAsia="Times New Roman" w:hAnsi="Calibri" w:cs="Calibri"/>
          <w:szCs w:val="24"/>
        </w:rPr>
        <w:t xml:space="preserve">Is </w:t>
      </w:r>
      <w:proofErr w:type="spellStart"/>
      <w:r w:rsidRPr="00E47D98">
        <w:rPr>
          <w:rFonts w:ascii="Calibri" w:eastAsia="Times New Roman" w:hAnsi="Calibri" w:cs="Calibri"/>
          <w:szCs w:val="24"/>
        </w:rPr>
        <w:t>faoi</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fhreagracht</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na</w:t>
      </w:r>
      <w:proofErr w:type="spellEnd"/>
      <w:r w:rsidRPr="00E47D98">
        <w:rPr>
          <w:rFonts w:ascii="Calibri" w:eastAsia="Times New Roman" w:hAnsi="Calibri" w:cs="Calibri"/>
          <w:szCs w:val="24"/>
        </w:rPr>
        <w:t xml:space="preserve"> n-</w:t>
      </w:r>
      <w:proofErr w:type="spellStart"/>
      <w:r w:rsidRPr="00E47D98">
        <w:rPr>
          <w:rFonts w:ascii="Calibri" w:eastAsia="Times New Roman" w:hAnsi="Calibri" w:cs="Calibri"/>
          <w:szCs w:val="24"/>
        </w:rPr>
        <w:t>iarratasóirí</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atá</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ar</w:t>
      </w:r>
      <w:proofErr w:type="spellEnd"/>
      <w:r w:rsidRPr="00E47D98">
        <w:rPr>
          <w:rFonts w:ascii="Calibri" w:eastAsia="Times New Roman" w:hAnsi="Calibri" w:cs="Calibri"/>
          <w:szCs w:val="24"/>
        </w:rPr>
        <w:t xml:space="preserve"> an </w:t>
      </w:r>
      <w:proofErr w:type="spellStart"/>
      <w:r w:rsidRPr="00E47D98">
        <w:rPr>
          <w:rFonts w:ascii="Calibri" w:eastAsia="Times New Roman" w:hAnsi="Calibri" w:cs="Calibri"/>
          <w:szCs w:val="24"/>
        </w:rPr>
        <w:t>ngearrliosta</w:t>
      </w:r>
      <w:proofErr w:type="spellEnd"/>
      <w:r w:rsidRPr="00E47D98">
        <w:rPr>
          <w:rFonts w:ascii="Calibri" w:eastAsia="Times New Roman" w:hAnsi="Calibri" w:cs="Calibri"/>
          <w:szCs w:val="24"/>
        </w:rPr>
        <w:t xml:space="preserve"> é </w:t>
      </w:r>
      <w:proofErr w:type="spellStart"/>
      <w:r w:rsidRPr="00E47D98">
        <w:rPr>
          <w:rFonts w:ascii="Calibri" w:eastAsia="Times New Roman" w:hAnsi="Calibri" w:cs="Calibri"/>
          <w:szCs w:val="24"/>
        </w:rPr>
        <w:t>d’agallamh</w:t>
      </w:r>
      <w:proofErr w:type="spellEnd"/>
      <w:r w:rsidRPr="00E47D98">
        <w:rPr>
          <w:rFonts w:ascii="Calibri" w:eastAsia="Times New Roman" w:hAnsi="Calibri" w:cs="Calibri"/>
          <w:szCs w:val="24"/>
        </w:rPr>
        <w:t xml:space="preserve"> a </w:t>
      </w:r>
      <w:proofErr w:type="spellStart"/>
      <w:r w:rsidRPr="00E47D98">
        <w:rPr>
          <w:rFonts w:ascii="Calibri" w:eastAsia="Times New Roman" w:hAnsi="Calibri" w:cs="Calibri"/>
          <w:szCs w:val="24"/>
        </w:rPr>
        <w:t>chinntiú</w:t>
      </w:r>
      <w:proofErr w:type="spellEnd"/>
      <w:r w:rsidRPr="00E47D98">
        <w:rPr>
          <w:rFonts w:ascii="Calibri" w:eastAsia="Times New Roman" w:hAnsi="Calibri" w:cs="Calibri"/>
          <w:szCs w:val="24"/>
        </w:rPr>
        <w:t xml:space="preserve"> go </w:t>
      </w:r>
      <w:proofErr w:type="spellStart"/>
      <w:r w:rsidRPr="00E47D98">
        <w:rPr>
          <w:rFonts w:ascii="Calibri" w:eastAsia="Times New Roman" w:hAnsi="Calibri" w:cs="Calibri"/>
          <w:szCs w:val="24"/>
        </w:rPr>
        <w:t>bhfuil</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siad</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fáil</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d’agallamh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ar</w:t>
      </w:r>
      <w:proofErr w:type="spellEnd"/>
      <w:r w:rsidRPr="00E47D98">
        <w:rPr>
          <w:rFonts w:ascii="Calibri" w:eastAsia="Times New Roman" w:hAnsi="Calibri" w:cs="Calibri"/>
          <w:szCs w:val="24"/>
        </w:rPr>
        <w:t xml:space="preserve"> an </w:t>
      </w:r>
      <w:proofErr w:type="spellStart"/>
      <w:r w:rsidRPr="00E47D98">
        <w:rPr>
          <w:rFonts w:ascii="Calibri" w:eastAsia="Times New Roman" w:hAnsi="Calibri" w:cs="Calibri"/>
          <w:szCs w:val="24"/>
        </w:rPr>
        <w:t>dáta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aitheanta</w:t>
      </w:r>
      <w:proofErr w:type="spellEnd"/>
      <w:r w:rsidRPr="00E47D98">
        <w:rPr>
          <w:rFonts w:ascii="Calibri" w:eastAsia="Times New Roman" w:hAnsi="Calibri" w:cs="Calibri"/>
          <w:szCs w:val="24"/>
        </w:rPr>
        <w:t>.</w:t>
      </w:r>
    </w:p>
    <w:p w14:paraId="0625032A" w14:textId="77777777" w:rsidR="00EB5624" w:rsidRPr="00E47D98" w:rsidRDefault="00EB5624" w:rsidP="00EB5624">
      <w:pPr>
        <w:spacing w:after="0" w:line="240" w:lineRule="auto"/>
        <w:jc w:val="both"/>
        <w:rPr>
          <w:rFonts w:ascii="Calibri" w:eastAsia="Times New Roman" w:hAnsi="Calibri" w:cs="Calibri"/>
          <w:sz w:val="24"/>
          <w:szCs w:val="24"/>
        </w:rPr>
      </w:pPr>
    </w:p>
    <w:p w14:paraId="54F716DB" w14:textId="77777777" w:rsidR="00EB5624" w:rsidRPr="00E47D98" w:rsidRDefault="00DD0284" w:rsidP="00EB5624">
      <w:pPr>
        <w:spacing w:after="0" w:line="240" w:lineRule="auto"/>
        <w:jc w:val="both"/>
        <w:rPr>
          <w:rFonts w:ascii="Calibri" w:eastAsia="Calibri" w:hAnsi="Calibri" w:cs="Times New Roman"/>
          <w:sz w:val="36"/>
          <w:szCs w:val="36"/>
        </w:rPr>
      </w:pPr>
      <w:proofErr w:type="spellStart"/>
      <w:r w:rsidRPr="00E47D98">
        <w:rPr>
          <w:rFonts w:ascii="Calibri" w:eastAsia="Calibri" w:hAnsi="Calibri" w:cs="Times New Roman"/>
          <w:sz w:val="36"/>
          <w:szCs w:val="36"/>
        </w:rPr>
        <w:t>Faisnéis</w:t>
      </w:r>
      <w:proofErr w:type="spellEnd"/>
      <w:r w:rsidRPr="00E47D98">
        <w:rPr>
          <w:rFonts w:ascii="Calibri" w:eastAsia="Calibri" w:hAnsi="Calibri" w:cs="Times New Roman"/>
          <w:sz w:val="36"/>
          <w:szCs w:val="36"/>
        </w:rPr>
        <w:t xml:space="preserve"> </w:t>
      </w:r>
      <w:proofErr w:type="spellStart"/>
      <w:r w:rsidRPr="00E47D98">
        <w:rPr>
          <w:rFonts w:ascii="Calibri" w:eastAsia="Calibri" w:hAnsi="Calibri" w:cs="Times New Roman"/>
          <w:sz w:val="36"/>
          <w:szCs w:val="36"/>
        </w:rPr>
        <w:t>Ghinearálta</w:t>
      </w:r>
      <w:proofErr w:type="spellEnd"/>
      <w:r w:rsidRPr="00E47D98">
        <w:rPr>
          <w:rFonts w:ascii="Calibri" w:eastAsia="Calibri" w:hAnsi="Calibri" w:cs="Times New Roman"/>
          <w:sz w:val="36"/>
          <w:szCs w:val="36"/>
        </w:rPr>
        <w:t xml:space="preserve"> </w:t>
      </w:r>
    </w:p>
    <w:p w14:paraId="2634BD08" w14:textId="77777777" w:rsidR="00EB5624" w:rsidRPr="00E47D98" w:rsidRDefault="00EB5624" w:rsidP="00EB5624">
      <w:pPr>
        <w:spacing w:after="0"/>
        <w:jc w:val="both"/>
        <w:rPr>
          <w:rFonts w:ascii="Calibri" w:eastAsia="Calibri" w:hAnsi="Calibri" w:cs="Times New Roman"/>
          <w:sz w:val="36"/>
          <w:szCs w:val="36"/>
        </w:rPr>
      </w:pPr>
      <w:r w:rsidRPr="00E47D98">
        <w:rPr>
          <w:rFonts w:ascii="Calibri" w:eastAsia="Calibri" w:hAnsi="Calibri" w:cs="Times New Roman"/>
          <w:sz w:val="36"/>
          <w:szCs w:val="36"/>
        </w:rPr>
        <w:t>__________________________________________________</w:t>
      </w:r>
    </w:p>
    <w:p w14:paraId="50449DD8" w14:textId="77777777" w:rsidR="00EB5624" w:rsidRPr="00E47D98" w:rsidRDefault="00EB5624" w:rsidP="00EB5624">
      <w:pPr>
        <w:spacing w:after="0" w:line="240" w:lineRule="auto"/>
        <w:jc w:val="both"/>
        <w:rPr>
          <w:rFonts w:ascii="Calibri" w:eastAsia="Times New Roman" w:hAnsi="Calibri" w:cs="Calibri"/>
          <w:sz w:val="24"/>
          <w:szCs w:val="24"/>
        </w:rPr>
      </w:pPr>
    </w:p>
    <w:p w14:paraId="73683B50" w14:textId="77777777" w:rsidR="00EB5624" w:rsidRPr="00E47D98" w:rsidRDefault="00EB5624" w:rsidP="00573E14">
      <w:pPr>
        <w:spacing w:after="0" w:line="240" w:lineRule="auto"/>
        <w:rPr>
          <w:rFonts w:ascii="Calibri" w:eastAsia="Times New Roman" w:hAnsi="Calibri" w:cs="Calibri"/>
          <w:b/>
          <w:szCs w:val="24"/>
        </w:rPr>
      </w:pPr>
      <w:proofErr w:type="spellStart"/>
      <w:r w:rsidRPr="00E47D98">
        <w:rPr>
          <w:rFonts w:ascii="Calibri" w:eastAsia="Times New Roman" w:hAnsi="Calibri" w:cs="Calibri"/>
          <w:b/>
          <w:bCs/>
          <w:szCs w:val="24"/>
        </w:rPr>
        <w:t>Costais</w:t>
      </w:r>
      <w:proofErr w:type="spellEnd"/>
      <w:r w:rsidRPr="00E47D98">
        <w:rPr>
          <w:rFonts w:ascii="Calibri" w:eastAsia="Times New Roman" w:hAnsi="Calibri" w:cs="Calibri"/>
          <w:b/>
          <w:bCs/>
          <w:szCs w:val="24"/>
        </w:rPr>
        <w:t xml:space="preserve"> </w:t>
      </w:r>
      <w:proofErr w:type="spellStart"/>
      <w:r w:rsidRPr="00E47D98">
        <w:rPr>
          <w:rFonts w:ascii="Calibri" w:eastAsia="Times New Roman" w:hAnsi="Calibri" w:cs="Calibri"/>
          <w:b/>
          <w:bCs/>
          <w:szCs w:val="24"/>
        </w:rPr>
        <w:t>Agallaimh</w:t>
      </w:r>
      <w:proofErr w:type="spellEnd"/>
    </w:p>
    <w:p w14:paraId="00B84FB9" w14:textId="77777777" w:rsidR="00EB5624" w:rsidRPr="00E47D98" w:rsidRDefault="00EB5624" w:rsidP="00573E14">
      <w:pPr>
        <w:spacing w:after="0" w:line="240" w:lineRule="auto"/>
        <w:rPr>
          <w:rFonts w:ascii="Calibri" w:eastAsia="Times New Roman" w:hAnsi="Calibri" w:cs="Calibri"/>
          <w:szCs w:val="24"/>
        </w:rPr>
      </w:pPr>
      <w:proofErr w:type="spellStart"/>
      <w:r w:rsidRPr="00E47D98">
        <w:rPr>
          <w:rFonts w:ascii="Calibri" w:eastAsia="Times New Roman" w:hAnsi="Calibri" w:cs="Calibri"/>
          <w:szCs w:val="24"/>
        </w:rPr>
        <w:t>Ní</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bheidh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Údarás</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Sábháilteachta</w:t>
      </w:r>
      <w:proofErr w:type="spellEnd"/>
      <w:r w:rsidRPr="00E47D98">
        <w:rPr>
          <w:rFonts w:ascii="Calibri" w:eastAsia="Times New Roman" w:hAnsi="Calibri" w:cs="Calibri"/>
          <w:szCs w:val="24"/>
        </w:rPr>
        <w:t xml:space="preserve"> Bia </w:t>
      </w:r>
      <w:proofErr w:type="spellStart"/>
      <w:r w:rsidRPr="00E47D98">
        <w:rPr>
          <w:rFonts w:ascii="Calibri" w:eastAsia="Times New Roman" w:hAnsi="Calibri" w:cs="Calibri"/>
          <w:szCs w:val="24"/>
        </w:rPr>
        <w:t>na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hÉireann</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freagrach</w:t>
      </w:r>
      <w:proofErr w:type="spellEnd"/>
      <w:r w:rsidRPr="00E47D98">
        <w:rPr>
          <w:rFonts w:ascii="Calibri" w:eastAsia="Times New Roman" w:hAnsi="Calibri" w:cs="Calibri"/>
          <w:szCs w:val="24"/>
        </w:rPr>
        <w:t xml:space="preserve"> as </w:t>
      </w:r>
      <w:proofErr w:type="spellStart"/>
      <w:r w:rsidRPr="00E47D98">
        <w:rPr>
          <w:rFonts w:ascii="Calibri" w:eastAsia="Times New Roman" w:hAnsi="Calibri" w:cs="Calibri"/>
          <w:szCs w:val="24"/>
        </w:rPr>
        <w:t>costas</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bith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lena</w:t>
      </w:r>
      <w:proofErr w:type="spellEnd"/>
      <w:r w:rsidRPr="00E47D98">
        <w:rPr>
          <w:rFonts w:ascii="Calibri" w:eastAsia="Times New Roman" w:hAnsi="Calibri" w:cs="Calibri"/>
          <w:szCs w:val="24"/>
        </w:rPr>
        <w:t xml:space="preserve"> n-</w:t>
      </w:r>
      <w:proofErr w:type="spellStart"/>
      <w:r w:rsidRPr="00E47D98">
        <w:rPr>
          <w:rFonts w:ascii="Calibri" w:eastAsia="Times New Roman" w:hAnsi="Calibri" w:cs="Calibri"/>
          <w:szCs w:val="24"/>
        </w:rPr>
        <w:t>áirítear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costais</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taistil</w:t>
      </w:r>
      <w:proofErr w:type="spellEnd"/>
      <w:r w:rsidRPr="00E47D98">
        <w:rPr>
          <w:rFonts w:ascii="Calibri" w:eastAsia="Times New Roman" w:hAnsi="Calibri" w:cs="Calibri"/>
          <w:szCs w:val="24"/>
        </w:rPr>
        <w:t xml:space="preserve">, a </w:t>
      </w:r>
      <w:proofErr w:type="spellStart"/>
      <w:r w:rsidRPr="00E47D98">
        <w:rPr>
          <w:rFonts w:ascii="Calibri" w:eastAsia="Times New Roman" w:hAnsi="Calibri" w:cs="Calibri"/>
          <w:szCs w:val="24"/>
        </w:rPr>
        <w:t>d’fhéadfadh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iarratasóirí</w:t>
      </w:r>
      <w:proofErr w:type="spellEnd"/>
      <w:r w:rsidRPr="00E47D98">
        <w:rPr>
          <w:rFonts w:ascii="Calibri" w:eastAsia="Times New Roman" w:hAnsi="Calibri" w:cs="Calibri"/>
          <w:szCs w:val="24"/>
        </w:rPr>
        <w:t xml:space="preserve"> a </w:t>
      </w:r>
      <w:proofErr w:type="spellStart"/>
      <w:r w:rsidRPr="00E47D98">
        <w:rPr>
          <w:rFonts w:ascii="Calibri" w:eastAsia="Times New Roman" w:hAnsi="Calibri" w:cs="Calibri"/>
          <w:szCs w:val="24"/>
        </w:rPr>
        <w:t>thabhú</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lena</w:t>
      </w:r>
      <w:proofErr w:type="spellEnd"/>
      <w:r w:rsidRPr="00E47D98">
        <w:rPr>
          <w:rFonts w:ascii="Calibri" w:eastAsia="Times New Roman" w:hAnsi="Calibri" w:cs="Calibri"/>
          <w:szCs w:val="24"/>
        </w:rPr>
        <w:t xml:space="preserve"> n-</w:t>
      </w:r>
      <w:proofErr w:type="spellStart"/>
      <w:r w:rsidRPr="00E47D98">
        <w:rPr>
          <w:rFonts w:ascii="Calibri" w:eastAsia="Times New Roman" w:hAnsi="Calibri" w:cs="Calibri"/>
          <w:szCs w:val="24"/>
        </w:rPr>
        <w:t>iarratas</w:t>
      </w:r>
      <w:proofErr w:type="spellEnd"/>
      <w:r w:rsidRPr="00E47D98">
        <w:rPr>
          <w:rFonts w:ascii="Calibri" w:eastAsia="Times New Roman" w:hAnsi="Calibri" w:cs="Calibri"/>
          <w:szCs w:val="24"/>
        </w:rPr>
        <w:t xml:space="preserve"> don </w:t>
      </w:r>
      <w:proofErr w:type="spellStart"/>
      <w:r w:rsidRPr="00E47D98">
        <w:rPr>
          <w:rFonts w:ascii="Calibri" w:eastAsia="Times New Roman" w:hAnsi="Calibri" w:cs="Calibri"/>
          <w:szCs w:val="24"/>
        </w:rPr>
        <w:t>phost</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seo</w:t>
      </w:r>
      <w:proofErr w:type="spellEnd"/>
      <w:r w:rsidRPr="00E47D98">
        <w:rPr>
          <w:rFonts w:ascii="Calibri" w:eastAsia="Times New Roman" w:hAnsi="Calibri" w:cs="Calibri"/>
          <w:szCs w:val="24"/>
        </w:rPr>
        <w:t>.</w:t>
      </w:r>
    </w:p>
    <w:p w14:paraId="39D70FCC" w14:textId="77777777" w:rsidR="00EB5624" w:rsidRPr="00E47D98" w:rsidRDefault="00EB5624" w:rsidP="00573E14">
      <w:pPr>
        <w:spacing w:after="0" w:line="240" w:lineRule="auto"/>
        <w:rPr>
          <w:rFonts w:ascii="Calibri" w:eastAsia="Times New Roman" w:hAnsi="Calibri" w:cs="Calibri"/>
          <w:szCs w:val="24"/>
        </w:rPr>
      </w:pPr>
    </w:p>
    <w:p w14:paraId="0A85E9AB" w14:textId="77777777" w:rsidR="00EB5624" w:rsidRPr="00E47D98" w:rsidRDefault="00EB5624" w:rsidP="00573E14">
      <w:pPr>
        <w:spacing w:after="0" w:line="240" w:lineRule="auto"/>
        <w:rPr>
          <w:rFonts w:ascii="Calibri" w:eastAsia="Times New Roman" w:hAnsi="Calibri" w:cs="Calibri"/>
          <w:b/>
          <w:szCs w:val="24"/>
        </w:rPr>
      </w:pPr>
      <w:proofErr w:type="spellStart"/>
      <w:r w:rsidRPr="00E47D98">
        <w:rPr>
          <w:rFonts w:ascii="Calibri" w:eastAsia="Times New Roman" w:hAnsi="Calibri" w:cs="Calibri"/>
          <w:b/>
          <w:bCs/>
          <w:szCs w:val="24"/>
        </w:rPr>
        <w:t>Oibleagáid</w:t>
      </w:r>
      <w:proofErr w:type="spellEnd"/>
      <w:r w:rsidRPr="00E47D98">
        <w:rPr>
          <w:rFonts w:ascii="Calibri" w:eastAsia="Times New Roman" w:hAnsi="Calibri" w:cs="Calibri"/>
          <w:b/>
          <w:bCs/>
          <w:szCs w:val="24"/>
        </w:rPr>
        <w:t xml:space="preserve"> </w:t>
      </w:r>
      <w:proofErr w:type="spellStart"/>
      <w:r w:rsidRPr="00E47D98">
        <w:rPr>
          <w:rFonts w:ascii="Calibri" w:eastAsia="Times New Roman" w:hAnsi="Calibri" w:cs="Calibri"/>
          <w:b/>
          <w:bCs/>
          <w:szCs w:val="24"/>
        </w:rPr>
        <w:t>na</w:t>
      </w:r>
      <w:proofErr w:type="spellEnd"/>
      <w:r w:rsidRPr="00E47D98">
        <w:rPr>
          <w:rFonts w:ascii="Calibri" w:eastAsia="Times New Roman" w:hAnsi="Calibri" w:cs="Calibri"/>
          <w:b/>
          <w:bCs/>
          <w:szCs w:val="24"/>
        </w:rPr>
        <w:t xml:space="preserve"> </w:t>
      </w:r>
      <w:proofErr w:type="spellStart"/>
      <w:r w:rsidRPr="00E47D98">
        <w:rPr>
          <w:rFonts w:ascii="Calibri" w:eastAsia="Times New Roman" w:hAnsi="Calibri" w:cs="Calibri"/>
          <w:b/>
          <w:bCs/>
          <w:szCs w:val="24"/>
        </w:rPr>
        <w:t>nIarrthóirí</w:t>
      </w:r>
      <w:proofErr w:type="spellEnd"/>
    </w:p>
    <w:p w14:paraId="4E61FAEB" w14:textId="77777777" w:rsidR="00EB5624" w:rsidRPr="00E47D98" w:rsidRDefault="00EB5624" w:rsidP="00573E14">
      <w:pPr>
        <w:spacing w:after="0" w:line="240" w:lineRule="auto"/>
        <w:rPr>
          <w:rFonts w:ascii="Calibri" w:eastAsia="Times New Roman" w:hAnsi="Calibri" w:cs="Calibri"/>
          <w:szCs w:val="24"/>
        </w:rPr>
      </w:pPr>
      <w:r w:rsidRPr="00E47D98">
        <w:rPr>
          <w:rFonts w:ascii="Calibri" w:eastAsia="Times New Roman" w:hAnsi="Calibri" w:cs="Calibri"/>
          <w:szCs w:val="24"/>
        </w:rPr>
        <w:t xml:space="preserve">Ba </w:t>
      </w:r>
      <w:proofErr w:type="spellStart"/>
      <w:r w:rsidRPr="00E47D98">
        <w:rPr>
          <w:rFonts w:ascii="Calibri" w:eastAsia="Times New Roman" w:hAnsi="Calibri" w:cs="Calibri"/>
          <w:szCs w:val="24"/>
        </w:rPr>
        <w:t>chóir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d’iarrthóirí</w:t>
      </w:r>
      <w:proofErr w:type="spellEnd"/>
      <w:r w:rsidRPr="00E47D98">
        <w:rPr>
          <w:rFonts w:ascii="Calibri" w:eastAsia="Times New Roman" w:hAnsi="Calibri" w:cs="Calibri"/>
          <w:szCs w:val="24"/>
        </w:rPr>
        <w:t xml:space="preserve"> a </w:t>
      </w:r>
      <w:proofErr w:type="spellStart"/>
      <w:r w:rsidRPr="00E47D98">
        <w:rPr>
          <w:rFonts w:ascii="Calibri" w:eastAsia="Times New Roman" w:hAnsi="Calibri" w:cs="Calibri"/>
          <w:szCs w:val="24"/>
        </w:rPr>
        <w:t>thabhairt</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faoi</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deara</w:t>
      </w:r>
      <w:proofErr w:type="spellEnd"/>
      <w:r w:rsidRPr="00E47D98">
        <w:rPr>
          <w:rFonts w:ascii="Calibri" w:eastAsia="Times New Roman" w:hAnsi="Calibri" w:cs="Calibri"/>
          <w:szCs w:val="24"/>
        </w:rPr>
        <w:t xml:space="preserve"> go </w:t>
      </w:r>
      <w:proofErr w:type="spellStart"/>
      <w:r w:rsidRPr="00E47D98">
        <w:rPr>
          <w:rFonts w:ascii="Calibri" w:eastAsia="Times New Roman" w:hAnsi="Calibri" w:cs="Calibri"/>
          <w:szCs w:val="24"/>
        </w:rPr>
        <w:t>ndéanfaidh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stocaireacht</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iad</w:t>
      </w:r>
      <w:proofErr w:type="spellEnd"/>
      <w:r w:rsidRPr="00E47D98">
        <w:rPr>
          <w:rFonts w:ascii="Calibri" w:eastAsia="Times New Roman" w:hAnsi="Calibri" w:cs="Calibri"/>
          <w:szCs w:val="24"/>
        </w:rPr>
        <w:t xml:space="preserve"> a </w:t>
      </w:r>
      <w:proofErr w:type="spellStart"/>
      <w:r w:rsidRPr="00E47D98">
        <w:rPr>
          <w:rFonts w:ascii="Calibri" w:eastAsia="Times New Roman" w:hAnsi="Calibri" w:cs="Calibri"/>
          <w:szCs w:val="24"/>
        </w:rPr>
        <w:t>dhícháiliú</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agus</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eisiafar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ón</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bpróiseas</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iad</w:t>
      </w:r>
      <w:proofErr w:type="spellEnd"/>
      <w:r w:rsidRPr="00E47D98">
        <w:rPr>
          <w:rFonts w:ascii="Calibri" w:eastAsia="Times New Roman" w:hAnsi="Calibri" w:cs="Calibri"/>
          <w:szCs w:val="24"/>
        </w:rPr>
        <w:t>.</w:t>
      </w:r>
    </w:p>
    <w:p w14:paraId="1FE3F33F" w14:textId="77777777" w:rsidR="00EB5624" w:rsidRPr="00E47D98" w:rsidRDefault="00EB5624" w:rsidP="00EB5624">
      <w:pPr>
        <w:spacing w:after="0" w:line="240" w:lineRule="auto"/>
        <w:jc w:val="both"/>
        <w:rPr>
          <w:rFonts w:ascii="Calibri" w:eastAsia="Times New Roman" w:hAnsi="Calibri" w:cs="Calibri"/>
          <w:szCs w:val="24"/>
        </w:rPr>
      </w:pPr>
    </w:p>
    <w:p w14:paraId="06F7849E" w14:textId="77777777" w:rsidR="00EB5624" w:rsidRPr="00E47D98" w:rsidRDefault="00EB5624" w:rsidP="00EB5624">
      <w:pPr>
        <w:spacing w:after="0" w:line="240" w:lineRule="auto"/>
        <w:jc w:val="both"/>
        <w:rPr>
          <w:rFonts w:ascii="Calibri" w:eastAsia="Times New Roman" w:hAnsi="Calibri" w:cs="Calibri"/>
          <w:szCs w:val="24"/>
        </w:rPr>
      </w:pPr>
      <w:proofErr w:type="spellStart"/>
      <w:r w:rsidRPr="00E47D98">
        <w:rPr>
          <w:rFonts w:ascii="Calibri" w:eastAsia="Times New Roman" w:hAnsi="Calibri" w:cs="Calibri"/>
          <w:szCs w:val="24"/>
        </w:rPr>
        <w:t>Níor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cheart</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d’iarrthóirí</w:t>
      </w:r>
      <w:proofErr w:type="spellEnd"/>
      <w:r w:rsidRPr="00E47D98">
        <w:rPr>
          <w:rFonts w:ascii="Calibri" w:eastAsia="Times New Roman" w:hAnsi="Calibri" w:cs="Calibri"/>
          <w:szCs w:val="24"/>
        </w:rPr>
        <w:t>:</w:t>
      </w:r>
    </w:p>
    <w:p w14:paraId="60A754DF" w14:textId="77777777" w:rsidR="00EB5624" w:rsidRPr="00E47D98" w:rsidRDefault="00EB5624" w:rsidP="00EB5624">
      <w:pPr>
        <w:numPr>
          <w:ilvl w:val="0"/>
          <w:numId w:val="2"/>
        </w:numPr>
        <w:spacing w:after="0" w:line="240" w:lineRule="auto"/>
        <w:jc w:val="both"/>
        <w:rPr>
          <w:rFonts w:ascii="Calibri" w:eastAsia="Times New Roman" w:hAnsi="Calibri" w:cs="Calibri"/>
          <w:szCs w:val="24"/>
        </w:rPr>
      </w:pPr>
      <w:proofErr w:type="spellStart"/>
      <w:r w:rsidRPr="00E47D98">
        <w:rPr>
          <w:rFonts w:ascii="Calibri" w:eastAsia="Times New Roman" w:hAnsi="Calibri" w:cs="Calibri"/>
          <w:szCs w:val="24"/>
        </w:rPr>
        <w:t>Faisnéis</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bhréagach</w:t>
      </w:r>
      <w:proofErr w:type="spellEnd"/>
      <w:r w:rsidRPr="00E47D98">
        <w:rPr>
          <w:rFonts w:ascii="Calibri" w:eastAsia="Times New Roman" w:hAnsi="Calibri" w:cs="Calibri"/>
          <w:szCs w:val="24"/>
        </w:rPr>
        <w:t xml:space="preserve"> a chur </w:t>
      </w:r>
      <w:proofErr w:type="spellStart"/>
      <w:r w:rsidRPr="00E47D98">
        <w:rPr>
          <w:rFonts w:ascii="Calibri" w:eastAsia="Times New Roman" w:hAnsi="Calibri" w:cs="Calibri"/>
          <w:szCs w:val="24"/>
        </w:rPr>
        <w:t>ar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fáil</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d’aon</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turas</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nó</w:t>
      </w:r>
      <w:proofErr w:type="spellEnd"/>
      <w:r w:rsidRPr="00E47D98">
        <w:rPr>
          <w:rFonts w:ascii="Calibri" w:eastAsia="Times New Roman" w:hAnsi="Calibri" w:cs="Calibri"/>
          <w:szCs w:val="24"/>
        </w:rPr>
        <w:t xml:space="preserve"> go </w:t>
      </w:r>
      <w:proofErr w:type="spellStart"/>
      <w:r w:rsidRPr="00E47D98">
        <w:rPr>
          <w:rFonts w:ascii="Calibri" w:eastAsia="Times New Roman" w:hAnsi="Calibri" w:cs="Calibri"/>
          <w:szCs w:val="24"/>
        </w:rPr>
        <w:t>meargánta</w:t>
      </w:r>
      <w:proofErr w:type="spellEnd"/>
    </w:p>
    <w:p w14:paraId="0E6FE70D" w14:textId="77777777" w:rsidR="00EB5624" w:rsidRPr="00E47D98" w:rsidRDefault="00EB5624" w:rsidP="00EB5624">
      <w:pPr>
        <w:numPr>
          <w:ilvl w:val="0"/>
          <w:numId w:val="2"/>
        </w:numPr>
        <w:spacing w:after="0" w:line="240" w:lineRule="auto"/>
        <w:jc w:val="both"/>
        <w:rPr>
          <w:rFonts w:ascii="Calibri" w:eastAsia="Times New Roman" w:hAnsi="Calibri" w:cs="Calibri"/>
          <w:szCs w:val="24"/>
        </w:rPr>
      </w:pPr>
      <w:proofErr w:type="spellStart"/>
      <w:r w:rsidRPr="00E47D98">
        <w:rPr>
          <w:rFonts w:ascii="Calibri" w:eastAsia="Times New Roman" w:hAnsi="Calibri" w:cs="Calibri"/>
          <w:szCs w:val="24"/>
        </w:rPr>
        <w:t>Stocaireacht</w:t>
      </w:r>
      <w:proofErr w:type="spellEnd"/>
      <w:r w:rsidRPr="00E47D98">
        <w:rPr>
          <w:rFonts w:ascii="Calibri" w:eastAsia="Times New Roman" w:hAnsi="Calibri" w:cs="Calibri"/>
          <w:szCs w:val="24"/>
        </w:rPr>
        <w:t xml:space="preserve"> a </w:t>
      </w:r>
      <w:proofErr w:type="spellStart"/>
      <w:r w:rsidRPr="00E47D98">
        <w:rPr>
          <w:rFonts w:ascii="Calibri" w:eastAsia="Times New Roman" w:hAnsi="Calibri" w:cs="Calibri"/>
          <w:szCs w:val="24"/>
        </w:rPr>
        <w:t>dhéanamh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ar</w:t>
      </w:r>
      <w:proofErr w:type="spellEnd"/>
      <w:r w:rsidRPr="00E47D98">
        <w:rPr>
          <w:rFonts w:ascii="Calibri" w:eastAsia="Times New Roman" w:hAnsi="Calibri" w:cs="Calibri"/>
          <w:szCs w:val="24"/>
        </w:rPr>
        <w:t xml:space="preserve"> son </w:t>
      </w:r>
      <w:proofErr w:type="spellStart"/>
      <w:r w:rsidRPr="00E47D98">
        <w:rPr>
          <w:rFonts w:ascii="Calibri" w:eastAsia="Times New Roman" w:hAnsi="Calibri" w:cs="Calibri"/>
          <w:szCs w:val="24"/>
        </w:rPr>
        <w:t>duine</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bith</w:t>
      </w:r>
      <w:proofErr w:type="spellEnd"/>
      <w:r w:rsidRPr="00E47D98">
        <w:rPr>
          <w:rFonts w:ascii="Calibri" w:eastAsia="Times New Roman" w:hAnsi="Calibri" w:cs="Calibri"/>
          <w:szCs w:val="24"/>
        </w:rPr>
        <w:t xml:space="preserve"> le </w:t>
      </w:r>
      <w:proofErr w:type="spellStart"/>
      <w:r w:rsidRPr="00E47D98">
        <w:rPr>
          <w:rFonts w:ascii="Calibri" w:eastAsia="Times New Roman" w:hAnsi="Calibri" w:cs="Calibri"/>
          <w:szCs w:val="24"/>
        </w:rPr>
        <w:t>breabanna</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nó</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gan</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bhreabanna</w:t>
      </w:r>
      <w:proofErr w:type="spellEnd"/>
    </w:p>
    <w:p w14:paraId="75FF90BF" w14:textId="77777777" w:rsidR="00EB5624" w:rsidRPr="00E47D98" w:rsidRDefault="00EB5624" w:rsidP="00EB5624">
      <w:pPr>
        <w:numPr>
          <w:ilvl w:val="0"/>
          <w:numId w:val="2"/>
        </w:numPr>
        <w:spacing w:after="0" w:line="240" w:lineRule="auto"/>
        <w:jc w:val="both"/>
        <w:rPr>
          <w:rFonts w:ascii="Calibri" w:eastAsia="Times New Roman" w:hAnsi="Calibri" w:cs="Calibri"/>
          <w:szCs w:val="24"/>
        </w:rPr>
      </w:pPr>
      <w:proofErr w:type="spellStart"/>
      <w:r w:rsidRPr="00E47D98">
        <w:rPr>
          <w:rFonts w:ascii="Calibri" w:eastAsia="Times New Roman" w:hAnsi="Calibri" w:cs="Calibri"/>
          <w:szCs w:val="24"/>
        </w:rPr>
        <w:t>Iarrthóir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bith</w:t>
      </w:r>
      <w:proofErr w:type="spellEnd"/>
      <w:r w:rsidRPr="00E47D98">
        <w:rPr>
          <w:rFonts w:ascii="Calibri" w:eastAsia="Times New Roman" w:hAnsi="Calibri" w:cs="Calibri"/>
          <w:szCs w:val="24"/>
        </w:rPr>
        <w:t xml:space="preserve"> a </w:t>
      </w:r>
      <w:proofErr w:type="spellStart"/>
      <w:r w:rsidRPr="00E47D98">
        <w:rPr>
          <w:rFonts w:ascii="Calibri" w:eastAsia="Times New Roman" w:hAnsi="Calibri" w:cs="Calibri"/>
          <w:szCs w:val="24"/>
        </w:rPr>
        <w:t>phearsanú</w:t>
      </w:r>
      <w:proofErr w:type="spellEnd"/>
      <w:r w:rsidRPr="00E47D98">
        <w:rPr>
          <w:rFonts w:ascii="Calibri" w:eastAsia="Times New Roman" w:hAnsi="Calibri" w:cs="Calibri"/>
          <w:szCs w:val="24"/>
        </w:rPr>
        <w:t xml:space="preserve"> ag </w:t>
      </w:r>
      <w:proofErr w:type="spellStart"/>
      <w:r w:rsidRPr="00E47D98">
        <w:rPr>
          <w:rFonts w:ascii="Calibri" w:eastAsia="Times New Roman" w:hAnsi="Calibri" w:cs="Calibri"/>
          <w:szCs w:val="24"/>
        </w:rPr>
        <w:t>céim</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bith</w:t>
      </w:r>
      <w:proofErr w:type="spellEnd"/>
      <w:r w:rsidRPr="00E47D98">
        <w:rPr>
          <w:rFonts w:ascii="Calibri" w:eastAsia="Times New Roman" w:hAnsi="Calibri" w:cs="Calibri"/>
          <w:szCs w:val="24"/>
        </w:rPr>
        <w:t xml:space="preserve"> den </w:t>
      </w:r>
      <w:proofErr w:type="spellStart"/>
      <w:r w:rsidRPr="00E47D98">
        <w:rPr>
          <w:rFonts w:ascii="Calibri" w:eastAsia="Times New Roman" w:hAnsi="Calibri" w:cs="Calibri"/>
          <w:szCs w:val="24"/>
        </w:rPr>
        <w:t>phróiseas</w:t>
      </w:r>
      <w:proofErr w:type="spellEnd"/>
    </w:p>
    <w:p w14:paraId="6860E3F9" w14:textId="77777777" w:rsidR="00EB5624" w:rsidRPr="00E47D98" w:rsidRDefault="00EB5624" w:rsidP="00EB5624">
      <w:pPr>
        <w:numPr>
          <w:ilvl w:val="0"/>
          <w:numId w:val="2"/>
        </w:numPr>
        <w:spacing w:after="0" w:line="240" w:lineRule="auto"/>
        <w:jc w:val="both"/>
        <w:rPr>
          <w:rFonts w:ascii="Calibri" w:eastAsia="Times New Roman" w:hAnsi="Calibri" w:cs="Calibri"/>
          <w:szCs w:val="24"/>
        </w:rPr>
      </w:pPr>
      <w:r w:rsidRPr="00E47D98">
        <w:rPr>
          <w:rFonts w:ascii="Calibri" w:eastAsia="Times New Roman" w:hAnsi="Calibri" w:cs="Calibri"/>
          <w:szCs w:val="24"/>
        </w:rPr>
        <w:t xml:space="preserve">Cur </w:t>
      </w:r>
      <w:proofErr w:type="spellStart"/>
      <w:r w:rsidRPr="00E47D98">
        <w:rPr>
          <w:rFonts w:ascii="Calibri" w:eastAsia="Times New Roman" w:hAnsi="Calibri" w:cs="Calibri"/>
          <w:szCs w:val="24"/>
        </w:rPr>
        <w:t>isteach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ar</w:t>
      </w:r>
      <w:proofErr w:type="spellEnd"/>
      <w:r w:rsidRPr="00E47D98">
        <w:rPr>
          <w:rFonts w:ascii="Calibri" w:eastAsia="Times New Roman" w:hAnsi="Calibri" w:cs="Calibri"/>
          <w:szCs w:val="24"/>
        </w:rPr>
        <w:t xml:space="preserve"> an </w:t>
      </w:r>
      <w:proofErr w:type="spellStart"/>
      <w:r w:rsidRPr="00E47D98">
        <w:rPr>
          <w:rFonts w:ascii="Calibri" w:eastAsia="Times New Roman" w:hAnsi="Calibri" w:cs="Calibri"/>
          <w:szCs w:val="24"/>
        </w:rPr>
        <w:t>bpróiseas</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bhealach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bith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nó</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damáiste</w:t>
      </w:r>
      <w:proofErr w:type="spellEnd"/>
      <w:r w:rsidRPr="00E47D98">
        <w:rPr>
          <w:rFonts w:ascii="Calibri" w:eastAsia="Times New Roman" w:hAnsi="Calibri" w:cs="Calibri"/>
          <w:szCs w:val="24"/>
        </w:rPr>
        <w:t xml:space="preserve"> a </w:t>
      </w:r>
      <w:proofErr w:type="spellStart"/>
      <w:r w:rsidRPr="00E47D98">
        <w:rPr>
          <w:rFonts w:ascii="Calibri" w:eastAsia="Times New Roman" w:hAnsi="Calibri" w:cs="Calibri"/>
          <w:szCs w:val="24"/>
        </w:rPr>
        <w:t>dhéanamh</w:t>
      </w:r>
      <w:proofErr w:type="spellEnd"/>
      <w:r w:rsidRPr="00E47D98">
        <w:rPr>
          <w:rFonts w:ascii="Calibri" w:eastAsia="Times New Roman" w:hAnsi="Calibri" w:cs="Calibri"/>
          <w:szCs w:val="24"/>
        </w:rPr>
        <w:t xml:space="preserve"> de </w:t>
      </w:r>
      <w:proofErr w:type="spellStart"/>
      <w:r w:rsidRPr="00E47D98">
        <w:rPr>
          <w:rFonts w:ascii="Calibri" w:eastAsia="Times New Roman" w:hAnsi="Calibri" w:cs="Calibri"/>
          <w:szCs w:val="24"/>
        </w:rPr>
        <w:t>ar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bhealach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bith</w:t>
      </w:r>
      <w:proofErr w:type="spellEnd"/>
    </w:p>
    <w:p w14:paraId="6816B992" w14:textId="77777777" w:rsidR="00EB5624" w:rsidRPr="00E47D98" w:rsidRDefault="00EB5624" w:rsidP="00EB5624">
      <w:pPr>
        <w:spacing w:after="0" w:line="240" w:lineRule="auto"/>
        <w:jc w:val="both"/>
        <w:rPr>
          <w:rFonts w:ascii="Calibri" w:eastAsia="Times New Roman" w:hAnsi="Calibri" w:cs="Calibri"/>
          <w:szCs w:val="24"/>
        </w:rPr>
      </w:pPr>
    </w:p>
    <w:p w14:paraId="4ADA0861" w14:textId="77777777" w:rsidR="00EB5624" w:rsidRPr="00E47D98" w:rsidRDefault="00EB5624" w:rsidP="00EB5624">
      <w:pPr>
        <w:spacing w:after="0" w:line="240" w:lineRule="auto"/>
        <w:jc w:val="both"/>
        <w:rPr>
          <w:rFonts w:ascii="Calibri" w:eastAsia="Times New Roman" w:hAnsi="Calibri" w:cs="Calibri"/>
          <w:szCs w:val="24"/>
        </w:rPr>
      </w:pPr>
      <w:r w:rsidRPr="00E47D98">
        <w:rPr>
          <w:rFonts w:ascii="Calibri" w:eastAsia="Times New Roman" w:hAnsi="Calibri" w:cs="Calibri"/>
          <w:szCs w:val="24"/>
        </w:rPr>
        <w:t xml:space="preserve">Sa </w:t>
      </w:r>
      <w:proofErr w:type="spellStart"/>
      <w:r w:rsidRPr="00E47D98">
        <w:rPr>
          <w:rFonts w:ascii="Calibri" w:eastAsia="Times New Roman" w:hAnsi="Calibri" w:cs="Calibri"/>
          <w:szCs w:val="24"/>
        </w:rPr>
        <w:t>chás</w:t>
      </w:r>
      <w:proofErr w:type="spellEnd"/>
      <w:r w:rsidRPr="00E47D98">
        <w:rPr>
          <w:rFonts w:ascii="Calibri" w:eastAsia="Times New Roman" w:hAnsi="Calibri" w:cs="Calibri"/>
          <w:szCs w:val="24"/>
        </w:rPr>
        <w:t xml:space="preserve"> go </w:t>
      </w:r>
      <w:proofErr w:type="spellStart"/>
      <w:r w:rsidRPr="00E47D98">
        <w:rPr>
          <w:rFonts w:ascii="Calibri" w:eastAsia="Times New Roman" w:hAnsi="Calibri" w:cs="Calibri"/>
          <w:szCs w:val="24"/>
        </w:rPr>
        <w:t>bhfaightear</w:t>
      </w:r>
      <w:proofErr w:type="spellEnd"/>
      <w:r w:rsidRPr="00E47D98">
        <w:rPr>
          <w:rFonts w:ascii="Calibri" w:eastAsia="Times New Roman" w:hAnsi="Calibri" w:cs="Calibri"/>
          <w:szCs w:val="24"/>
        </w:rPr>
        <w:t xml:space="preserve"> go </w:t>
      </w:r>
      <w:proofErr w:type="spellStart"/>
      <w:r w:rsidRPr="00E47D98">
        <w:rPr>
          <w:rFonts w:ascii="Calibri" w:eastAsia="Times New Roman" w:hAnsi="Calibri" w:cs="Calibri"/>
          <w:szCs w:val="24"/>
        </w:rPr>
        <w:t>bhfuil</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duine</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ciontach</w:t>
      </w:r>
      <w:proofErr w:type="spellEnd"/>
      <w:r w:rsidRPr="00E47D98">
        <w:rPr>
          <w:rFonts w:ascii="Calibri" w:eastAsia="Times New Roman" w:hAnsi="Calibri" w:cs="Calibri"/>
          <w:szCs w:val="24"/>
        </w:rPr>
        <w:t xml:space="preserve"> as </w:t>
      </w:r>
      <w:proofErr w:type="spellStart"/>
      <w:r w:rsidRPr="00E47D98">
        <w:rPr>
          <w:rFonts w:ascii="Calibri" w:eastAsia="Times New Roman" w:hAnsi="Calibri" w:cs="Calibri"/>
          <w:szCs w:val="24"/>
        </w:rPr>
        <w:t>stocaireacht</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nó</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gur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sháraigh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sé</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nó</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sí</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ceann</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bith</w:t>
      </w:r>
      <w:proofErr w:type="spellEnd"/>
      <w:r w:rsidRPr="00E47D98">
        <w:rPr>
          <w:rFonts w:ascii="Calibri" w:eastAsia="Times New Roman" w:hAnsi="Calibri" w:cs="Calibri"/>
          <w:szCs w:val="24"/>
        </w:rPr>
        <w:t xml:space="preserve"> den </w:t>
      </w:r>
      <w:proofErr w:type="spellStart"/>
      <w:r w:rsidRPr="00E47D98">
        <w:rPr>
          <w:rFonts w:ascii="Calibri" w:eastAsia="Times New Roman" w:hAnsi="Calibri" w:cs="Calibri"/>
          <w:szCs w:val="24"/>
        </w:rPr>
        <w:t>mhéid</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thuas</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ansin</w:t>
      </w:r>
      <w:proofErr w:type="spellEnd"/>
      <w:r w:rsidRPr="00E47D98">
        <w:rPr>
          <w:rFonts w:ascii="Calibri" w:eastAsia="Times New Roman" w:hAnsi="Calibri" w:cs="Calibri"/>
          <w:szCs w:val="24"/>
        </w:rPr>
        <w:t>:</w:t>
      </w:r>
    </w:p>
    <w:p w14:paraId="2980521F" w14:textId="77777777" w:rsidR="00EB5624" w:rsidRPr="00E47D98" w:rsidRDefault="00EB5624" w:rsidP="00EB5624">
      <w:pPr>
        <w:numPr>
          <w:ilvl w:val="0"/>
          <w:numId w:val="3"/>
        </w:numPr>
        <w:spacing w:after="0" w:line="240" w:lineRule="auto"/>
        <w:jc w:val="both"/>
        <w:rPr>
          <w:rFonts w:ascii="Calibri" w:eastAsia="Times New Roman" w:hAnsi="Calibri" w:cs="Calibri"/>
          <w:szCs w:val="24"/>
        </w:rPr>
      </w:pPr>
      <w:r w:rsidRPr="00E47D98">
        <w:rPr>
          <w:rFonts w:ascii="Calibri" w:eastAsia="Times New Roman" w:hAnsi="Calibri" w:cs="Calibri"/>
          <w:szCs w:val="24"/>
        </w:rPr>
        <w:t xml:space="preserve">Sa </w:t>
      </w:r>
      <w:proofErr w:type="spellStart"/>
      <w:r w:rsidRPr="00E47D98">
        <w:rPr>
          <w:rFonts w:ascii="Calibri" w:eastAsia="Times New Roman" w:hAnsi="Calibri" w:cs="Calibri"/>
          <w:szCs w:val="24"/>
        </w:rPr>
        <w:t>chás</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nár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ceapadh</w:t>
      </w:r>
      <w:proofErr w:type="spellEnd"/>
      <w:r w:rsidRPr="00E47D98">
        <w:rPr>
          <w:rFonts w:ascii="Calibri" w:eastAsia="Times New Roman" w:hAnsi="Calibri" w:cs="Calibri"/>
          <w:szCs w:val="24"/>
        </w:rPr>
        <w:t xml:space="preserve"> é/í do </w:t>
      </w:r>
      <w:proofErr w:type="spellStart"/>
      <w:r w:rsidRPr="00E47D98">
        <w:rPr>
          <w:rFonts w:ascii="Calibri" w:eastAsia="Times New Roman" w:hAnsi="Calibri" w:cs="Calibri"/>
          <w:szCs w:val="24"/>
        </w:rPr>
        <w:t>phost</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beidh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sé</w:t>
      </w:r>
      <w:proofErr w:type="spellEnd"/>
      <w:r w:rsidRPr="00E47D98">
        <w:rPr>
          <w:rFonts w:ascii="Calibri" w:eastAsia="Times New Roman" w:hAnsi="Calibri" w:cs="Calibri"/>
          <w:szCs w:val="24"/>
        </w:rPr>
        <w:t>/</w:t>
      </w:r>
      <w:proofErr w:type="spellStart"/>
      <w:r w:rsidRPr="00E47D98">
        <w:rPr>
          <w:rFonts w:ascii="Calibri" w:eastAsia="Times New Roman" w:hAnsi="Calibri" w:cs="Calibri"/>
          <w:szCs w:val="24"/>
        </w:rPr>
        <w:t>sí</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dícháilithe</w:t>
      </w:r>
      <w:proofErr w:type="spellEnd"/>
      <w:r w:rsidRPr="00E47D98">
        <w:rPr>
          <w:rFonts w:ascii="Calibri" w:eastAsia="Times New Roman" w:hAnsi="Calibri" w:cs="Calibri"/>
          <w:szCs w:val="24"/>
        </w:rPr>
        <w:t xml:space="preserve"> mar </w:t>
      </w:r>
      <w:proofErr w:type="spellStart"/>
      <w:r w:rsidRPr="00E47D98">
        <w:rPr>
          <w:rFonts w:ascii="Calibri" w:eastAsia="Times New Roman" w:hAnsi="Calibri" w:cs="Calibri"/>
          <w:szCs w:val="24"/>
        </w:rPr>
        <w:t>iarrthóir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nó</w:t>
      </w:r>
      <w:proofErr w:type="spellEnd"/>
    </w:p>
    <w:p w14:paraId="3ADB43C8" w14:textId="7F7D2CEF" w:rsidR="00EB5624" w:rsidRDefault="00EB5624" w:rsidP="00EB5624">
      <w:pPr>
        <w:numPr>
          <w:ilvl w:val="0"/>
          <w:numId w:val="3"/>
        </w:numPr>
        <w:spacing w:after="0" w:line="240" w:lineRule="auto"/>
        <w:jc w:val="both"/>
        <w:rPr>
          <w:rFonts w:ascii="Calibri" w:eastAsia="Times New Roman" w:hAnsi="Calibri" w:cs="Calibri"/>
          <w:szCs w:val="24"/>
        </w:rPr>
      </w:pPr>
      <w:r w:rsidRPr="00E47D98">
        <w:rPr>
          <w:rFonts w:ascii="Calibri" w:eastAsia="Times New Roman" w:hAnsi="Calibri" w:cs="Calibri"/>
          <w:szCs w:val="24"/>
        </w:rPr>
        <w:t xml:space="preserve">Sa </w:t>
      </w:r>
      <w:proofErr w:type="spellStart"/>
      <w:r w:rsidRPr="00E47D98">
        <w:rPr>
          <w:rFonts w:ascii="Calibri" w:eastAsia="Times New Roman" w:hAnsi="Calibri" w:cs="Calibri"/>
          <w:szCs w:val="24"/>
        </w:rPr>
        <w:t>chás</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gur</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ceapadh</w:t>
      </w:r>
      <w:proofErr w:type="spellEnd"/>
      <w:r w:rsidRPr="00E47D98">
        <w:rPr>
          <w:rFonts w:ascii="Calibri" w:eastAsia="Times New Roman" w:hAnsi="Calibri" w:cs="Calibri"/>
          <w:szCs w:val="24"/>
        </w:rPr>
        <w:t xml:space="preserve"> é/í do </w:t>
      </w:r>
      <w:proofErr w:type="spellStart"/>
      <w:r w:rsidRPr="00E47D98">
        <w:rPr>
          <w:rFonts w:ascii="Calibri" w:eastAsia="Times New Roman" w:hAnsi="Calibri" w:cs="Calibri"/>
          <w:szCs w:val="24"/>
        </w:rPr>
        <w:t>phost</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forghéillfidh</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sé</w:t>
      </w:r>
      <w:proofErr w:type="spellEnd"/>
      <w:r w:rsidRPr="00E47D98">
        <w:rPr>
          <w:rFonts w:ascii="Calibri" w:eastAsia="Times New Roman" w:hAnsi="Calibri" w:cs="Calibri"/>
          <w:szCs w:val="24"/>
        </w:rPr>
        <w:t>/</w:t>
      </w:r>
      <w:proofErr w:type="spellStart"/>
      <w:r w:rsidRPr="00E47D98">
        <w:rPr>
          <w:rFonts w:ascii="Calibri" w:eastAsia="Times New Roman" w:hAnsi="Calibri" w:cs="Calibri"/>
          <w:szCs w:val="24"/>
        </w:rPr>
        <w:t>sí</w:t>
      </w:r>
      <w:proofErr w:type="spellEnd"/>
      <w:r w:rsidRPr="00E47D98">
        <w:rPr>
          <w:rFonts w:ascii="Calibri" w:eastAsia="Times New Roman" w:hAnsi="Calibri" w:cs="Calibri"/>
          <w:szCs w:val="24"/>
        </w:rPr>
        <w:t xml:space="preserve"> </w:t>
      </w:r>
      <w:proofErr w:type="spellStart"/>
      <w:r w:rsidRPr="00E47D98">
        <w:rPr>
          <w:rFonts w:ascii="Calibri" w:eastAsia="Times New Roman" w:hAnsi="Calibri" w:cs="Calibri"/>
          <w:szCs w:val="24"/>
        </w:rPr>
        <w:t>dícháilithe</w:t>
      </w:r>
      <w:proofErr w:type="spellEnd"/>
      <w:r w:rsidRPr="00E47D98">
        <w:rPr>
          <w:rFonts w:ascii="Calibri" w:eastAsia="Times New Roman" w:hAnsi="Calibri" w:cs="Calibri"/>
          <w:szCs w:val="24"/>
        </w:rPr>
        <w:t xml:space="preserve"> an </w:t>
      </w:r>
      <w:proofErr w:type="spellStart"/>
      <w:r w:rsidRPr="00E47D98">
        <w:rPr>
          <w:rFonts w:ascii="Calibri" w:eastAsia="Times New Roman" w:hAnsi="Calibri" w:cs="Calibri"/>
          <w:szCs w:val="24"/>
        </w:rPr>
        <w:t>ceapachán</w:t>
      </w:r>
      <w:proofErr w:type="spellEnd"/>
      <w:r w:rsidRPr="00E47D98">
        <w:rPr>
          <w:rFonts w:ascii="Calibri" w:eastAsia="Times New Roman" w:hAnsi="Calibri" w:cs="Calibri"/>
          <w:szCs w:val="24"/>
        </w:rPr>
        <w:t xml:space="preserve"> sin</w:t>
      </w:r>
    </w:p>
    <w:p w14:paraId="0031BFC5" w14:textId="0F968E42" w:rsidR="00FC51B2" w:rsidRDefault="00FC51B2" w:rsidP="00FC51B2">
      <w:pPr>
        <w:spacing w:after="0" w:line="240" w:lineRule="auto"/>
        <w:jc w:val="both"/>
        <w:rPr>
          <w:rFonts w:ascii="Calibri" w:eastAsia="Times New Roman" w:hAnsi="Calibri" w:cs="Calibri"/>
          <w:szCs w:val="24"/>
        </w:rPr>
      </w:pPr>
    </w:p>
    <w:p w14:paraId="1DDC3B78" w14:textId="65A7F579" w:rsidR="00FC51B2" w:rsidRDefault="00FC51B2" w:rsidP="00FC51B2">
      <w:pPr>
        <w:spacing w:after="0" w:line="240" w:lineRule="auto"/>
        <w:jc w:val="both"/>
        <w:rPr>
          <w:rFonts w:ascii="Calibri" w:eastAsia="Times New Roman" w:hAnsi="Calibri" w:cs="Calibri"/>
          <w:szCs w:val="24"/>
        </w:rPr>
      </w:pPr>
    </w:p>
    <w:p w14:paraId="77811C1D" w14:textId="77777777" w:rsidR="006A70CA" w:rsidRPr="00E47D98" w:rsidRDefault="006A70CA" w:rsidP="00FC51B2">
      <w:pPr>
        <w:spacing w:after="0" w:line="240" w:lineRule="auto"/>
        <w:jc w:val="both"/>
        <w:rPr>
          <w:rFonts w:ascii="Calibri" w:eastAsia="Times New Roman" w:hAnsi="Calibri" w:cs="Calibri"/>
          <w:szCs w:val="24"/>
        </w:rPr>
      </w:pPr>
    </w:p>
    <w:p w14:paraId="08C4254E" w14:textId="77777777" w:rsidR="00EB5624" w:rsidRPr="00E47D98" w:rsidRDefault="00EB5624" w:rsidP="00EB5624">
      <w:pPr>
        <w:spacing w:after="0" w:line="240" w:lineRule="auto"/>
        <w:jc w:val="both"/>
        <w:rPr>
          <w:rFonts w:ascii="Calibri" w:eastAsia="Times New Roman" w:hAnsi="Calibri" w:cs="Calibri"/>
        </w:rPr>
      </w:pPr>
    </w:p>
    <w:p w14:paraId="67D7C60C" w14:textId="77777777" w:rsidR="00EB5624" w:rsidRPr="00E47D98" w:rsidRDefault="00EB5624" w:rsidP="00EB5624">
      <w:pPr>
        <w:spacing w:after="0" w:line="240" w:lineRule="auto"/>
        <w:jc w:val="both"/>
        <w:rPr>
          <w:rFonts w:ascii="Calibri" w:eastAsia="Times New Roman" w:hAnsi="Calibri" w:cs="Calibri"/>
          <w:b/>
        </w:rPr>
      </w:pPr>
      <w:proofErr w:type="spellStart"/>
      <w:r w:rsidRPr="00E47D98">
        <w:rPr>
          <w:rFonts w:ascii="Calibri" w:eastAsia="Times New Roman" w:hAnsi="Calibri" w:cs="Calibri"/>
          <w:b/>
          <w:bCs/>
        </w:rPr>
        <w:t>Cinneadh</w:t>
      </w:r>
      <w:proofErr w:type="spellEnd"/>
      <w:r w:rsidRPr="00E47D98">
        <w:rPr>
          <w:rFonts w:ascii="Calibri" w:eastAsia="Times New Roman" w:hAnsi="Calibri" w:cs="Calibri"/>
          <w:b/>
          <w:bCs/>
        </w:rPr>
        <w:t xml:space="preserve"> an </w:t>
      </w:r>
      <w:proofErr w:type="spellStart"/>
      <w:r w:rsidRPr="00E47D98">
        <w:rPr>
          <w:rFonts w:ascii="Calibri" w:eastAsia="Times New Roman" w:hAnsi="Calibri" w:cs="Calibri"/>
          <w:b/>
          <w:bCs/>
        </w:rPr>
        <w:t>Iarrthóireacht</w:t>
      </w:r>
      <w:proofErr w:type="spellEnd"/>
      <w:r w:rsidRPr="00E47D98">
        <w:rPr>
          <w:rFonts w:ascii="Calibri" w:eastAsia="Times New Roman" w:hAnsi="Calibri" w:cs="Calibri"/>
          <w:b/>
          <w:bCs/>
        </w:rPr>
        <w:t xml:space="preserve"> a </w:t>
      </w:r>
      <w:proofErr w:type="spellStart"/>
      <w:r w:rsidRPr="00E47D98">
        <w:rPr>
          <w:rFonts w:ascii="Calibri" w:eastAsia="Times New Roman" w:hAnsi="Calibri" w:cs="Calibri"/>
          <w:b/>
          <w:bCs/>
        </w:rPr>
        <w:t>Astarraingt</w:t>
      </w:r>
      <w:proofErr w:type="spellEnd"/>
    </w:p>
    <w:p w14:paraId="5BD5BAB6" w14:textId="77777777" w:rsidR="00EB5624" w:rsidRPr="00E47D98" w:rsidRDefault="00EB5624" w:rsidP="00573E14">
      <w:pPr>
        <w:spacing w:after="0" w:line="240" w:lineRule="auto"/>
        <w:rPr>
          <w:rFonts w:ascii="Calibri" w:eastAsia="Times New Roman" w:hAnsi="Calibri" w:cs="Calibri"/>
        </w:rPr>
      </w:pPr>
      <w:proofErr w:type="spellStart"/>
      <w:r w:rsidRPr="00E47D98">
        <w:rPr>
          <w:rFonts w:ascii="Calibri" w:eastAsia="Times New Roman" w:hAnsi="Calibri" w:cs="Calibri"/>
        </w:rPr>
        <w:t>Maidir</w:t>
      </w:r>
      <w:proofErr w:type="spellEnd"/>
      <w:r w:rsidRPr="00E47D98">
        <w:rPr>
          <w:rFonts w:ascii="Calibri" w:eastAsia="Times New Roman" w:hAnsi="Calibri" w:cs="Calibri"/>
        </w:rPr>
        <w:t xml:space="preserve"> le </w:t>
      </w:r>
      <w:proofErr w:type="spellStart"/>
      <w:r w:rsidRPr="00E47D98">
        <w:rPr>
          <w:rFonts w:ascii="Calibri" w:eastAsia="Times New Roman" w:hAnsi="Calibri" w:cs="Calibri"/>
        </w:rPr>
        <w:t>hiarrthóirí</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nach</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bhfreastalaíonn</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ar</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agallamh</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cibé</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uair</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agus</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cibé</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áit</w:t>
      </w:r>
      <w:proofErr w:type="spellEnd"/>
      <w:r w:rsidRPr="00E47D98">
        <w:rPr>
          <w:rFonts w:ascii="Calibri" w:eastAsia="Times New Roman" w:hAnsi="Calibri" w:cs="Calibri"/>
        </w:rPr>
        <w:t xml:space="preserve"> a </w:t>
      </w:r>
      <w:proofErr w:type="spellStart"/>
      <w:r w:rsidRPr="00E47D98">
        <w:rPr>
          <w:rFonts w:ascii="Calibri" w:eastAsia="Times New Roman" w:hAnsi="Calibri" w:cs="Calibri"/>
        </w:rPr>
        <w:t>éilíonn</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Údarás</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Sábháilteachta</w:t>
      </w:r>
      <w:proofErr w:type="spellEnd"/>
      <w:r w:rsidRPr="00E47D98">
        <w:rPr>
          <w:rFonts w:ascii="Calibri" w:eastAsia="Times New Roman" w:hAnsi="Calibri" w:cs="Calibri"/>
        </w:rPr>
        <w:t xml:space="preserve"> Bia </w:t>
      </w:r>
      <w:proofErr w:type="spellStart"/>
      <w:r w:rsidRPr="00E47D98">
        <w:rPr>
          <w:rFonts w:ascii="Calibri" w:eastAsia="Times New Roman" w:hAnsi="Calibri" w:cs="Calibri"/>
        </w:rPr>
        <w:t>na</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hÉireann</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nó</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nach</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dtugann</w:t>
      </w:r>
      <w:proofErr w:type="spellEnd"/>
      <w:r w:rsidRPr="00E47D98">
        <w:rPr>
          <w:rFonts w:ascii="Calibri" w:eastAsia="Times New Roman" w:hAnsi="Calibri" w:cs="Calibri"/>
        </w:rPr>
        <w:t xml:space="preserve"> an </w:t>
      </w:r>
      <w:proofErr w:type="spellStart"/>
      <w:r w:rsidRPr="00E47D98">
        <w:rPr>
          <w:rFonts w:ascii="Calibri" w:eastAsia="Times New Roman" w:hAnsi="Calibri" w:cs="Calibri"/>
        </w:rPr>
        <w:t>fhianaise</w:t>
      </w:r>
      <w:proofErr w:type="spellEnd"/>
      <w:r w:rsidRPr="00E47D98">
        <w:rPr>
          <w:rFonts w:ascii="Calibri" w:eastAsia="Times New Roman" w:hAnsi="Calibri" w:cs="Calibri"/>
        </w:rPr>
        <w:t xml:space="preserve"> a </w:t>
      </w:r>
      <w:proofErr w:type="spellStart"/>
      <w:r w:rsidRPr="00E47D98">
        <w:rPr>
          <w:rFonts w:ascii="Calibri" w:eastAsia="Times New Roman" w:hAnsi="Calibri" w:cs="Calibri"/>
        </w:rPr>
        <w:t>theastaíonn</w:t>
      </w:r>
      <w:proofErr w:type="spellEnd"/>
      <w:r w:rsidRPr="00E47D98">
        <w:rPr>
          <w:rFonts w:ascii="Calibri" w:eastAsia="Times New Roman" w:hAnsi="Calibri" w:cs="Calibri"/>
        </w:rPr>
        <w:t xml:space="preserve"> ó </w:t>
      </w:r>
      <w:proofErr w:type="spellStart"/>
      <w:r w:rsidRPr="00E47D98">
        <w:rPr>
          <w:rFonts w:ascii="Calibri" w:eastAsia="Times New Roman" w:hAnsi="Calibri" w:cs="Calibri"/>
        </w:rPr>
        <w:t>Údarás</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Sábháilteachta</w:t>
      </w:r>
      <w:proofErr w:type="spellEnd"/>
      <w:r w:rsidRPr="00E47D98">
        <w:rPr>
          <w:rFonts w:ascii="Calibri" w:eastAsia="Times New Roman" w:hAnsi="Calibri" w:cs="Calibri"/>
        </w:rPr>
        <w:t xml:space="preserve"> Bia </w:t>
      </w:r>
      <w:proofErr w:type="spellStart"/>
      <w:r w:rsidRPr="00E47D98">
        <w:rPr>
          <w:rFonts w:ascii="Calibri" w:eastAsia="Times New Roman" w:hAnsi="Calibri" w:cs="Calibri"/>
        </w:rPr>
        <w:t>na</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hÉireann</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nuair</w:t>
      </w:r>
      <w:proofErr w:type="spellEnd"/>
      <w:r w:rsidRPr="00E47D98">
        <w:rPr>
          <w:rFonts w:ascii="Calibri" w:eastAsia="Times New Roman" w:hAnsi="Calibri" w:cs="Calibri"/>
        </w:rPr>
        <w:t xml:space="preserve"> a </w:t>
      </w:r>
      <w:proofErr w:type="spellStart"/>
      <w:r w:rsidRPr="00E47D98">
        <w:rPr>
          <w:rFonts w:ascii="Calibri" w:eastAsia="Times New Roman" w:hAnsi="Calibri" w:cs="Calibri"/>
        </w:rPr>
        <w:t>iarrtar</w:t>
      </w:r>
      <w:proofErr w:type="spellEnd"/>
      <w:r w:rsidRPr="00E47D98">
        <w:rPr>
          <w:rFonts w:ascii="Calibri" w:eastAsia="Times New Roman" w:hAnsi="Calibri" w:cs="Calibri"/>
        </w:rPr>
        <w:t xml:space="preserve"> í, </w:t>
      </w:r>
      <w:proofErr w:type="spellStart"/>
      <w:r w:rsidRPr="00E47D98">
        <w:rPr>
          <w:rFonts w:ascii="Calibri" w:eastAsia="Times New Roman" w:hAnsi="Calibri" w:cs="Calibri"/>
        </w:rPr>
        <w:t>maidir</w:t>
      </w:r>
      <w:proofErr w:type="spellEnd"/>
      <w:r w:rsidRPr="00E47D98">
        <w:rPr>
          <w:rFonts w:ascii="Calibri" w:eastAsia="Times New Roman" w:hAnsi="Calibri" w:cs="Calibri"/>
        </w:rPr>
        <w:t xml:space="preserve"> le </w:t>
      </w:r>
      <w:proofErr w:type="spellStart"/>
      <w:r w:rsidRPr="00E47D98">
        <w:rPr>
          <w:rFonts w:ascii="Calibri" w:eastAsia="Times New Roman" w:hAnsi="Calibri" w:cs="Calibri"/>
        </w:rPr>
        <w:t>hábhar</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ar</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bith</w:t>
      </w:r>
      <w:proofErr w:type="spellEnd"/>
      <w:r w:rsidRPr="00E47D98">
        <w:rPr>
          <w:rFonts w:ascii="Calibri" w:eastAsia="Times New Roman" w:hAnsi="Calibri" w:cs="Calibri"/>
        </w:rPr>
        <w:t xml:space="preserve"> a </w:t>
      </w:r>
      <w:proofErr w:type="spellStart"/>
      <w:r w:rsidRPr="00E47D98">
        <w:rPr>
          <w:rFonts w:ascii="Calibri" w:eastAsia="Times New Roman" w:hAnsi="Calibri" w:cs="Calibri"/>
        </w:rPr>
        <w:t>bhaineann</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lena</w:t>
      </w:r>
      <w:proofErr w:type="spellEnd"/>
      <w:r w:rsidRPr="00E47D98">
        <w:rPr>
          <w:rFonts w:ascii="Calibri" w:eastAsia="Times New Roman" w:hAnsi="Calibri" w:cs="Calibri"/>
        </w:rPr>
        <w:t xml:space="preserve"> n-</w:t>
      </w:r>
      <w:proofErr w:type="spellStart"/>
      <w:r w:rsidRPr="00E47D98">
        <w:rPr>
          <w:rFonts w:ascii="Calibri" w:eastAsia="Times New Roman" w:hAnsi="Calibri" w:cs="Calibri"/>
        </w:rPr>
        <w:t>iarrthóireacht</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ní</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bheidh</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éileamh</w:t>
      </w:r>
      <w:proofErr w:type="spellEnd"/>
      <w:r w:rsidRPr="00E47D98">
        <w:rPr>
          <w:rFonts w:ascii="Calibri" w:eastAsia="Times New Roman" w:hAnsi="Calibri" w:cs="Calibri"/>
        </w:rPr>
        <w:t xml:space="preserve"> a </w:t>
      </w:r>
      <w:proofErr w:type="spellStart"/>
      <w:r w:rsidRPr="00E47D98">
        <w:rPr>
          <w:rFonts w:ascii="Calibri" w:eastAsia="Times New Roman" w:hAnsi="Calibri" w:cs="Calibri"/>
        </w:rPr>
        <w:t>thuilleadh</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acu</w:t>
      </w:r>
      <w:proofErr w:type="spellEnd"/>
      <w:r w:rsidRPr="00E47D98">
        <w:rPr>
          <w:rFonts w:ascii="Calibri" w:eastAsia="Times New Roman" w:hAnsi="Calibri" w:cs="Calibri"/>
        </w:rPr>
        <w:t xml:space="preserve"> go </w:t>
      </w:r>
      <w:proofErr w:type="spellStart"/>
      <w:r w:rsidRPr="00E47D98">
        <w:rPr>
          <w:rFonts w:ascii="Calibri" w:eastAsia="Times New Roman" w:hAnsi="Calibri" w:cs="Calibri"/>
        </w:rPr>
        <w:t>mbreithneofar</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orthu</w:t>
      </w:r>
      <w:proofErr w:type="spellEnd"/>
      <w:r w:rsidRPr="00E47D98">
        <w:rPr>
          <w:rFonts w:ascii="Calibri" w:eastAsia="Times New Roman" w:hAnsi="Calibri" w:cs="Calibri"/>
        </w:rPr>
        <w:t>.</w:t>
      </w:r>
    </w:p>
    <w:p w14:paraId="3168B7BA" w14:textId="77777777" w:rsidR="00EB5624" w:rsidRPr="00E47D98" w:rsidRDefault="00EB5624" w:rsidP="00EB5624">
      <w:pPr>
        <w:spacing w:after="0" w:line="240" w:lineRule="auto"/>
        <w:jc w:val="both"/>
        <w:rPr>
          <w:rFonts w:ascii="Calibri" w:eastAsia="Times New Roman" w:hAnsi="Calibri" w:cs="Calibri"/>
        </w:rPr>
      </w:pPr>
    </w:p>
    <w:p w14:paraId="195D2BB8" w14:textId="77777777" w:rsidR="00EB5624" w:rsidRPr="00E47D98" w:rsidRDefault="007D3C79" w:rsidP="00EB5624">
      <w:pPr>
        <w:spacing w:after="0" w:line="240" w:lineRule="auto"/>
        <w:jc w:val="both"/>
        <w:rPr>
          <w:rFonts w:ascii="Calibri" w:eastAsia="Times New Roman" w:hAnsi="Calibri" w:cs="Calibri"/>
          <w:b/>
        </w:rPr>
      </w:pPr>
      <w:r w:rsidRPr="00E47D98">
        <w:rPr>
          <w:rFonts w:ascii="Calibri" w:eastAsia="Times New Roman" w:hAnsi="Calibri" w:cs="Calibri"/>
          <w:b/>
          <w:bCs/>
        </w:rPr>
        <w:t xml:space="preserve">An </w:t>
      </w:r>
      <w:proofErr w:type="spellStart"/>
      <w:r w:rsidRPr="00E47D98">
        <w:rPr>
          <w:rFonts w:ascii="Calibri" w:eastAsia="Times New Roman" w:hAnsi="Calibri" w:cs="Calibri"/>
          <w:b/>
          <w:bCs/>
        </w:rPr>
        <w:t>Tábhacht</w:t>
      </w:r>
      <w:proofErr w:type="spellEnd"/>
      <w:r w:rsidRPr="00E47D98">
        <w:rPr>
          <w:rFonts w:ascii="Calibri" w:eastAsia="Times New Roman" w:hAnsi="Calibri" w:cs="Calibri"/>
          <w:b/>
          <w:bCs/>
        </w:rPr>
        <w:t xml:space="preserve"> le </w:t>
      </w:r>
      <w:proofErr w:type="spellStart"/>
      <w:r w:rsidRPr="00E47D98">
        <w:rPr>
          <w:rFonts w:ascii="Calibri" w:eastAsia="Times New Roman" w:hAnsi="Calibri" w:cs="Calibri"/>
          <w:b/>
          <w:bCs/>
        </w:rPr>
        <w:t>Rúndacht</w:t>
      </w:r>
      <w:proofErr w:type="spellEnd"/>
    </w:p>
    <w:p w14:paraId="266300D2" w14:textId="77777777" w:rsidR="00265456" w:rsidRDefault="00EB5624" w:rsidP="001829EF">
      <w:pPr>
        <w:spacing w:after="0" w:line="240" w:lineRule="auto"/>
        <w:rPr>
          <w:rFonts w:ascii="Calibri" w:eastAsia="Times New Roman" w:hAnsi="Calibri" w:cs="Calibri"/>
        </w:rPr>
      </w:pPr>
      <w:r w:rsidRPr="00E47D98">
        <w:rPr>
          <w:rFonts w:ascii="Calibri" w:eastAsia="Times New Roman" w:hAnsi="Calibri" w:cs="Calibri"/>
        </w:rPr>
        <w:t xml:space="preserve">Is </w:t>
      </w:r>
      <w:proofErr w:type="spellStart"/>
      <w:r w:rsidRPr="00E47D98">
        <w:rPr>
          <w:rFonts w:ascii="Calibri" w:eastAsia="Times New Roman" w:hAnsi="Calibri" w:cs="Calibri"/>
        </w:rPr>
        <w:t>mian</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linn</w:t>
      </w:r>
      <w:proofErr w:type="spellEnd"/>
      <w:r w:rsidRPr="00E47D98">
        <w:rPr>
          <w:rFonts w:ascii="Calibri" w:eastAsia="Times New Roman" w:hAnsi="Calibri" w:cs="Calibri"/>
        </w:rPr>
        <w:t xml:space="preserve"> a </w:t>
      </w:r>
      <w:proofErr w:type="spellStart"/>
      <w:r w:rsidRPr="00E47D98">
        <w:rPr>
          <w:rFonts w:ascii="Calibri" w:eastAsia="Times New Roman" w:hAnsi="Calibri" w:cs="Calibri"/>
        </w:rPr>
        <w:t>ghealladh</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d’iarratasóirí</w:t>
      </w:r>
      <w:proofErr w:type="spellEnd"/>
      <w:r w:rsidRPr="00E47D98">
        <w:rPr>
          <w:rFonts w:ascii="Calibri" w:eastAsia="Times New Roman" w:hAnsi="Calibri" w:cs="Calibri"/>
        </w:rPr>
        <w:t xml:space="preserve"> go </w:t>
      </w:r>
      <w:proofErr w:type="spellStart"/>
      <w:r w:rsidRPr="00E47D98">
        <w:rPr>
          <w:rFonts w:ascii="Calibri" w:eastAsia="Times New Roman" w:hAnsi="Calibri" w:cs="Calibri"/>
        </w:rPr>
        <w:t>dtugaimid</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tús</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áite</w:t>
      </w:r>
      <w:proofErr w:type="spellEnd"/>
      <w:r w:rsidRPr="00E47D98">
        <w:rPr>
          <w:rFonts w:ascii="Calibri" w:eastAsia="Times New Roman" w:hAnsi="Calibri" w:cs="Calibri"/>
        </w:rPr>
        <w:t xml:space="preserve"> do </w:t>
      </w:r>
      <w:proofErr w:type="spellStart"/>
      <w:r w:rsidRPr="00E47D98">
        <w:rPr>
          <w:rFonts w:ascii="Calibri" w:eastAsia="Times New Roman" w:hAnsi="Calibri" w:cs="Calibri"/>
        </w:rPr>
        <w:t>rúndacht</w:t>
      </w:r>
      <w:proofErr w:type="spellEnd"/>
      <w:r w:rsidRPr="00E47D98">
        <w:rPr>
          <w:rFonts w:ascii="Calibri" w:eastAsia="Times New Roman" w:hAnsi="Calibri" w:cs="Calibri"/>
        </w:rPr>
        <w:t xml:space="preserve"> a </w:t>
      </w:r>
      <w:proofErr w:type="spellStart"/>
      <w:r w:rsidRPr="00E47D98">
        <w:rPr>
          <w:rFonts w:ascii="Calibri" w:eastAsia="Times New Roman" w:hAnsi="Calibri" w:cs="Calibri"/>
        </w:rPr>
        <w:t>chosaint</w:t>
      </w:r>
      <w:proofErr w:type="spellEnd"/>
      <w:r w:rsidRPr="00E47D98">
        <w:rPr>
          <w:rFonts w:ascii="Calibri" w:eastAsia="Times New Roman" w:hAnsi="Calibri" w:cs="Calibri"/>
        </w:rPr>
        <w:t xml:space="preserve">.  Is </w:t>
      </w:r>
      <w:proofErr w:type="spellStart"/>
      <w:r w:rsidRPr="00E47D98">
        <w:rPr>
          <w:rFonts w:ascii="Calibri" w:eastAsia="Times New Roman" w:hAnsi="Calibri" w:cs="Calibri"/>
        </w:rPr>
        <w:t>féidir</w:t>
      </w:r>
      <w:proofErr w:type="spellEnd"/>
      <w:r w:rsidRPr="00E47D98">
        <w:rPr>
          <w:rFonts w:ascii="Calibri" w:eastAsia="Times New Roman" w:hAnsi="Calibri" w:cs="Calibri"/>
        </w:rPr>
        <w:t xml:space="preserve"> le </w:t>
      </w:r>
      <w:proofErr w:type="spellStart"/>
      <w:r w:rsidRPr="00E47D98">
        <w:rPr>
          <w:rFonts w:ascii="Calibri" w:eastAsia="Times New Roman" w:hAnsi="Calibri" w:cs="Calibri"/>
        </w:rPr>
        <w:t>hiarratasóirí</w:t>
      </w:r>
      <w:proofErr w:type="spellEnd"/>
      <w:r w:rsidRPr="00E47D98">
        <w:rPr>
          <w:rFonts w:ascii="Calibri" w:eastAsia="Times New Roman" w:hAnsi="Calibri" w:cs="Calibri"/>
        </w:rPr>
        <w:t xml:space="preserve"> a </w:t>
      </w:r>
      <w:proofErr w:type="spellStart"/>
      <w:r w:rsidRPr="00E47D98">
        <w:rPr>
          <w:rFonts w:ascii="Calibri" w:eastAsia="Times New Roman" w:hAnsi="Calibri" w:cs="Calibri"/>
        </w:rPr>
        <w:t>bheith</w:t>
      </w:r>
      <w:proofErr w:type="spellEnd"/>
      <w:r w:rsidRPr="00E47D98">
        <w:rPr>
          <w:rFonts w:ascii="Calibri" w:eastAsia="Times New Roman" w:hAnsi="Calibri" w:cs="Calibri"/>
        </w:rPr>
        <w:t xml:space="preserve"> ag </w:t>
      </w:r>
      <w:proofErr w:type="spellStart"/>
      <w:r w:rsidRPr="00E47D98">
        <w:rPr>
          <w:rFonts w:ascii="Calibri" w:eastAsia="Times New Roman" w:hAnsi="Calibri" w:cs="Calibri"/>
        </w:rPr>
        <w:t>súil</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agus</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cinntímid</w:t>
      </w:r>
      <w:proofErr w:type="spellEnd"/>
      <w:r w:rsidRPr="00E47D98">
        <w:rPr>
          <w:rFonts w:ascii="Calibri" w:eastAsia="Times New Roman" w:hAnsi="Calibri" w:cs="Calibri"/>
        </w:rPr>
        <w:t xml:space="preserve">, go </w:t>
      </w:r>
      <w:proofErr w:type="spellStart"/>
      <w:r w:rsidRPr="00E47D98">
        <w:rPr>
          <w:rFonts w:ascii="Calibri" w:eastAsia="Times New Roman" w:hAnsi="Calibri" w:cs="Calibri"/>
        </w:rPr>
        <w:t>ndéileálfar</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faoi</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dhianrún</w:t>
      </w:r>
      <w:proofErr w:type="spellEnd"/>
      <w:r w:rsidRPr="00E47D98">
        <w:rPr>
          <w:rFonts w:ascii="Calibri" w:eastAsia="Times New Roman" w:hAnsi="Calibri" w:cs="Calibri"/>
        </w:rPr>
        <w:t xml:space="preserve"> le </w:t>
      </w:r>
      <w:proofErr w:type="spellStart"/>
      <w:r w:rsidRPr="00E47D98">
        <w:rPr>
          <w:rFonts w:ascii="Calibri" w:eastAsia="Times New Roman" w:hAnsi="Calibri" w:cs="Calibri"/>
        </w:rPr>
        <w:t>gach</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fiosrú</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gach</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iarratas</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agus</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gach</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gné</w:t>
      </w:r>
      <w:proofErr w:type="spellEnd"/>
      <w:r w:rsidRPr="00E47D98">
        <w:rPr>
          <w:rFonts w:ascii="Calibri" w:eastAsia="Times New Roman" w:hAnsi="Calibri" w:cs="Calibri"/>
        </w:rPr>
        <w:t xml:space="preserve"> de </w:t>
      </w:r>
      <w:proofErr w:type="spellStart"/>
      <w:r w:rsidRPr="00E47D98">
        <w:rPr>
          <w:rFonts w:ascii="Calibri" w:eastAsia="Times New Roman" w:hAnsi="Calibri" w:cs="Calibri"/>
        </w:rPr>
        <w:t>na</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himeachtaí</w:t>
      </w:r>
      <w:proofErr w:type="spellEnd"/>
      <w:r w:rsidRPr="00E47D98">
        <w:rPr>
          <w:rFonts w:ascii="Calibri" w:eastAsia="Times New Roman" w:hAnsi="Calibri" w:cs="Calibri"/>
        </w:rPr>
        <w:t xml:space="preserve"> go </w:t>
      </w:r>
      <w:proofErr w:type="spellStart"/>
      <w:r w:rsidRPr="00E47D98">
        <w:rPr>
          <w:rFonts w:ascii="Calibri" w:eastAsia="Times New Roman" w:hAnsi="Calibri" w:cs="Calibri"/>
        </w:rPr>
        <w:t>dtí</w:t>
      </w:r>
      <w:proofErr w:type="spellEnd"/>
      <w:r w:rsidRPr="00E47D98">
        <w:rPr>
          <w:rFonts w:ascii="Calibri" w:eastAsia="Times New Roman" w:hAnsi="Calibri" w:cs="Calibri"/>
        </w:rPr>
        <w:t xml:space="preserve"> an </w:t>
      </w:r>
      <w:proofErr w:type="spellStart"/>
      <w:r w:rsidRPr="00E47D98">
        <w:rPr>
          <w:rFonts w:ascii="Calibri" w:eastAsia="Times New Roman" w:hAnsi="Calibri" w:cs="Calibri"/>
        </w:rPr>
        <w:t>méid</w:t>
      </w:r>
      <w:proofErr w:type="spellEnd"/>
      <w:r w:rsidRPr="00E47D98">
        <w:rPr>
          <w:rFonts w:ascii="Calibri" w:eastAsia="Times New Roman" w:hAnsi="Calibri" w:cs="Calibri"/>
        </w:rPr>
        <w:t xml:space="preserve"> go </w:t>
      </w:r>
      <w:proofErr w:type="spellStart"/>
      <w:r w:rsidRPr="00E47D98">
        <w:rPr>
          <w:rFonts w:ascii="Calibri" w:eastAsia="Times New Roman" w:hAnsi="Calibri" w:cs="Calibri"/>
        </w:rPr>
        <w:t>bhfuil</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siad</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bainistithe</w:t>
      </w:r>
      <w:proofErr w:type="spellEnd"/>
      <w:r w:rsidRPr="00E47D98">
        <w:rPr>
          <w:rFonts w:ascii="Calibri" w:eastAsia="Times New Roman" w:hAnsi="Calibri" w:cs="Calibri"/>
        </w:rPr>
        <w:t xml:space="preserve"> ag </w:t>
      </w:r>
      <w:proofErr w:type="spellStart"/>
      <w:r w:rsidRPr="00E47D98">
        <w:rPr>
          <w:rFonts w:ascii="Calibri" w:eastAsia="Times New Roman" w:hAnsi="Calibri" w:cs="Calibri"/>
        </w:rPr>
        <w:t>Údarás</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Sábháilteachta</w:t>
      </w:r>
      <w:proofErr w:type="spellEnd"/>
      <w:r w:rsidRPr="00E47D98">
        <w:rPr>
          <w:rFonts w:ascii="Calibri" w:eastAsia="Times New Roman" w:hAnsi="Calibri" w:cs="Calibri"/>
        </w:rPr>
        <w:t xml:space="preserve"> Bia </w:t>
      </w:r>
      <w:proofErr w:type="spellStart"/>
      <w:r w:rsidRPr="00E47D98">
        <w:rPr>
          <w:rFonts w:ascii="Calibri" w:eastAsia="Times New Roman" w:hAnsi="Calibri" w:cs="Calibri"/>
        </w:rPr>
        <w:t>na</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hÉireann</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agus</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ní</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nochfar</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iad</w:t>
      </w:r>
      <w:proofErr w:type="spellEnd"/>
      <w:r w:rsidRPr="00E47D98">
        <w:rPr>
          <w:rFonts w:ascii="Calibri" w:eastAsia="Times New Roman" w:hAnsi="Calibri" w:cs="Calibri"/>
        </w:rPr>
        <w:t xml:space="preserve"> do </w:t>
      </w:r>
      <w:proofErr w:type="spellStart"/>
      <w:r w:rsidRPr="00E47D98">
        <w:rPr>
          <w:rFonts w:ascii="Calibri" w:eastAsia="Times New Roman" w:hAnsi="Calibri" w:cs="Calibri"/>
        </w:rPr>
        <w:t>dhuine</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ar</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bith</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eile</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seachas</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iad</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siúd</w:t>
      </w:r>
      <w:proofErr w:type="spellEnd"/>
      <w:r w:rsidRPr="00E47D98">
        <w:rPr>
          <w:rFonts w:ascii="Calibri" w:eastAsia="Times New Roman" w:hAnsi="Calibri" w:cs="Calibri"/>
        </w:rPr>
        <w:t xml:space="preserve"> a </w:t>
      </w:r>
      <w:proofErr w:type="spellStart"/>
      <w:r w:rsidRPr="00E47D98">
        <w:rPr>
          <w:rFonts w:ascii="Calibri" w:eastAsia="Times New Roman" w:hAnsi="Calibri" w:cs="Calibri"/>
        </w:rPr>
        <w:t>bhfuil</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bhaint</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dhíreach</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acu</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sa</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ghné</w:t>
      </w:r>
      <w:proofErr w:type="spellEnd"/>
      <w:r w:rsidRPr="00E47D98">
        <w:rPr>
          <w:rFonts w:ascii="Calibri" w:eastAsia="Times New Roman" w:hAnsi="Calibri" w:cs="Calibri"/>
        </w:rPr>
        <w:t xml:space="preserve"> sin den </w:t>
      </w:r>
      <w:proofErr w:type="spellStart"/>
      <w:r w:rsidRPr="00E47D98">
        <w:rPr>
          <w:rFonts w:ascii="Calibri" w:eastAsia="Times New Roman" w:hAnsi="Calibri" w:cs="Calibri"/>
        </w:rPr>
        <w:t>phróiseas</w:t>
      </w:r>
      <w:proofErr w:type="spellEnd"/>
      <w:r w:rsidRPr="00E47D98">
        <w:rPr>
          <w:rFonts w:ascii="Calibri" w:eastAsia="Times New Roman" w:hAnsi="Calibri" w:cs="Calibri"/>
        </w:rPr>
        <w:t xml:space="preserve">.  Ba </w:t>
      </w:r>
      <w:proofErr w:type="spellStart"/>
      <w:r w:rsidRPr="00E47D98">
        <w:rPr>
          <w:rFonts w:ascii="Calibri" w:eastAsia="Times New Roman" w:hAnsi="Calibri" w:cs="Calibri"/>
        </w:rPr>
        <w:t>chóir</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d’iarratasóirí</w:t>
      </w:r>
      <w:proofErr w:type="spellEnd"/>
      <w:r w:rsidRPr="00E47D98">
        <w:rPr>
          <w:rFonts w:ascii="Calibri" w:eastAsia="Times New Roman" w:hAnsi="Calibri" w:cs="Calibri"/>
        </w:rPr>
        <w:t xml:space="preserve"> a </w:t>
      </w:r>
      <w:proofErr w:type="spellStart"/>
      <w:r w:rsidRPr="00E47D98">
        <w:rPr>
          <w:rFonts w:ascii="Calibri" w:eastAsia="Times New Roman" w:hAnsi="Calibri" w:cs="Calibri"/>
        </w:rPr>
        <w:t>thabhairt</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faoi</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deara</w:t>
      </w:r>
      <w:proofErr w:type="spellEnd"/>
      <w:r w:rsidRPr="00E47D98">
        <w:rPr>
          <w:rFonts w:ascii="Calibri" w:eastAsia="Times New Roman" w:hAnsi="Calibri" w:cs="Calibri"/>
        </w:rPr>
        <w:t xml:space="preserve"> go </w:t>
      </w:r>
      <w:proofErr w:type="spellStart"/>
      <w:r w:rsidRPr="00E47D98">
        <w:rPr>
          <w:rFonts w:ascii="Calibri" w:eastAsia="Times New Roman" w:hAnsi="Calibri" w:cs="Calibri"/>
        </w:rPr>
        <w:t>mbeidh</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ábhar</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uile</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na</w:t>
      </w:r>
      <w:proofErr w:type="spellEnd"/>
      <w:r w:rsidRPr="00E47D98">
        <w:rPr>
          <w:rFonts w:ascii="Calibri" w:eastAsia="Times New Roman" w:hAnsi="Calibri" w:cs="Calibri"/>
        </w:rPr>
        <w:t xml:space="preserve"> n-</w:t>
      </w:r>
      <w:proofErr w:type="spellStart"/>
      <w:r w:rsidRPr="00E47D98">
        <w:rPr>
          <w:rFonts w:ascii="Calibri" w:eastAsia="Times New Roman" w:hAnsi="Calibri" w:cs="Calibri"/>
        </w:rPr>
        <w:t>iarratas</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ar</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fáil</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d’Údarás</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Sábháilteachta</w:t>
      </w:r>
      <w:proofErr w:type="spellEnd"/>
      <w:r w:rsidRPr="00E47D98">
        <w:rPr>
          <w:rFonts w:ascii="Calibri" w:eastAsia="Times New Roman" w:hAnsi="Calibri" w:cs="Calibri"/>
        </w:rPr>
        <w:t xml:space="preserve"> Bia </w:t>
      </w:r>
      <w:proofErr w:type="spellStart"/>
      <w:r w:rsidRPr="00E47D98">
        <w:rPr>
          <w:rFonts w:ascii="Calibri" w:eastAsia="Times New Roman" w:hAnsi="Calibri" w:cs="Calibri"/>
        </w:rPr>
        <w:t>na</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hÉireann</w:t>
      </w:r>
      <w:proofErr w:type="spellEnd"/>
      <w:r w:rsidRPr="00E47D98">
        <w:rPr>
          <w:rFonts w:ascii="Calibri" w:eastAsia="Times New Roman" w:hAnsi="Calibri" w:cs="Calibri"/>
        </w:rPr>
        <w:t xml:space="preserve">. </w:t>
      </w:r>
    </w:p>
    <w:p w14:paraId="3F233D00" w14:textId="77777777" w:rsidR="001829EF" w:rsidRPr="00E47D98" w:rsidRDefault="001829EF" w:rsidP="001829EF">
      <w:pPr>
        <w:spacing w:after="0" w:line="240" w:lineRule="auto"/>
        <w:rPr>
          <w:rFonts w:ascii="Calibri" w:eastAsia="Times New Roman" w:hAnsi="Calibri" w:cs="Calibri"/>
          <w:b/>
          <w:bCs/>
        </w:rPr>
      </w:pPr>
    </w:p>
    <w:p w14:paraId="45E7F221" w14:textId="77777777" w:rsidR="00EB5624" w:rsidRPr="00E47D98" w:rsidRDefault="00EB5624" w:rsidP="00573E14">
      <w:pPr>
        <w:spacing w:after="0" w:line="240" w:lineRule="auto"/>
        <w:rPr>
          <w:rFonts w:ascii="Calibri" w:eastAsia="Times New Roman" w:hAnsi="Calibri" w:cs="Calibri"/>
          <w:b/>
        </w:rPr>
      </w:pPr>
      <w:r w:rsidRPr="007427CB">
        <w:rPr>
          <w:rFonts w:ascii="Calibri" w:eastAsia="Times New Roman" w:hAnsi="Calibri" w:cs="Calibri"/>
          <w:b/>
          <w:bCs/>
        </w:rPr>
        <w:t xml:space="preserve">Na </w:t>
      </w:r>
      <w:proofErr w:type="spellStart"/>
      <w:r w:rsidRPr="007427CB">
        <w:rPr>
          <w:rFonts w:ascii="Calibri" w:eastAsia="Times New Roman" w:hAnsi="Calibri" w:cs="Calibri"/>
          <w:b/>
          <w:bCs/>
        </w:rPr>
        <w:t>hAchtanna</w:t>
      </w:r>
      <w:proofErr w:type="spellEnd"/>
      <w:r w:rsidRPr="007427CB">
        <w:rPr>
          <w:rFonts w:ascii="Calibri" w:eastAsia="Times New Roman" w:hAnsi="Calibri" w:cs="Calibri"/>
          <w:b/>
          <w:bCs/>
        </w:rPr>
        <w:t xml:space="preserve"> um </w:t>
      </w:r>
      <w:proofErr w:type="spellStart"/>
      <w:r w:rsidRPr="007427CB">
        <w:rPr>
          <w:rFonts w:ascii="Calibri" w:eastAsia="Times New Roman" w:hAnsi="Calibri" w:cs="Calibri"/>
          <w:b/>
          <w:bCs/>
        </w:rPr>
        <w:t>Chosaint</w:t>
      </w:r>
      <w:proofErr w:type="spellEnd"/>
      <w:r w:rsidRPr="007427CB">
        <w:rPr>
          <w:rFonts w:ascii="Calibri" w:eastAsia="Times New Roman" w:hAnsi="Calibri" w:cs="Calibri"/>
          <w:b/>
          <w:bCs/>
        </w:rPr>
        <w:t xml:space="preserve"> </w:t>
      </w:r>
      <w:proofErr w:type="spellStart"/>
      <w:r w:rsidRPr="007427CB">
        <w:rPr>
          <w:rFonts w:ascii="Calibri" w:eastAsia="Times New Roman" w:hAnsi="Calibri" w:cs="Calibri"/>
          <w:b/>
          <w:bCs/>
        </w:rPr>
        <w:t>Sonraí</w:t>
      </w:r>
      <w:proofErr w:type="spellEnd"/>
      <w:r w:rsidRPr="007427CB">
        <w:rPr>
          <w:rFonts w:ascii="Calibri" w:eastAsia="Times New Roman" w:hAnsi="Calibri" w:cs="Calibri"/>
          <w:b/>
          <w:bCs/>
        </w:rPr>
        <w:t xml:space="preserve"> 1988</w:t>
      </w:r>
      <w:r w:rsidR="00725FAD" w:rsidRPr="007427CB">
        <w:rPr>
          <w:rFonts w:ascii="Calibri" w:eastAsia="Times New Roman" w:hAnsi="Calibri" w:cs="Calibri"/>
          <w:b/>
          <w:bCs/>
        </w:rPr>
        <w:t xml:space="preserve"> - 2018</w:t>
      </w:r>
    </w:p>
    <w:p w14:paraId="6E40C09D" w14:textId="77777777" w:rsidR="00EB5624" w:rsidRPr="00E47D98" w:rsidRDefault="00EB5624" w:rsidP="00573E14">
      <w:pPr>
        <w:spacing w:after="0" w:line="240" w:lineRule="auto"/>
        <w:rPr>
          <w:rFonts w:ascii="Calibri" w:eastAsia="Times New Roman" w:hAnsi="Calibri" w:cs="Calibri"/>
        </w:rPr>
      </w:pPr>
      <w:r w:rsidRPr="00E47D98">
        <w:rPr>
          <w:rFonts w:ascii="Calibri" w:eastAsia="Times New Roman" w:hAnsi="Calibri" w:cs="Calibri"/>
        </w:rPr>
        <w:t xml:space="preserve">Nuair a </w:t>
      </w:r>
      <w:proofErr w:type="spellStart"/>
      <w:r w:rsidRPr="00E47D98">
        <w:rPr>
          <w:rFonts w:ascii="Calibri" w:eastAsia="Times New Roman" w:hAnsi="Calibri" w:cs="Calibri"/>
        </w:rPr>
        <w:t>fhaightear</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iarratas</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cruthaímid</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taifead</w:t>
      </w:r>
      <w:proofErr w:type="spellEnd"/>
      <w:r w:rsidRPr="00E47D98">
        <w:rPr>
          <w:rFonts w:ascii="Calibri" w:eastAsia="Times New Roman" w:hAnsi="Calibri" w:cs="Calibri"/>
        </w:rPr>
        <w:t xml:space="preserve"> in </w:t>
      </w:r>
      <w:proofErr w:type="spellStart"/>
      <w:r w:rsidRPr="00E47D98">
        <w:rPr>
          <w:rFonts w:ascii="Calibri" w:eastAsia="Times New Roman" w:hAnsi="Calibri" w:cs="Calibri"/>
        </w:rPr>
        <w:t>ainm</w:t>
      </w:r>
      <w:proofErr w:type="spellEnd"/>
      <w:r w:rsidRPr="00E47D98">
        <w:rPr>
          <w:rFonts w:ascii="Calibri" w:eastAsia="Times New Roman" w:hAnsi="Calibri" w:cs="Calibri"/>
        </w:rPr>
        <w:t xml:space="preserve"> an </w:t>
      </w:r>
      <w:proofErr w:type="spellStart"/>
      <w:r w:rsidRPr="00E47D98">
        <w:rPr>
          <w:rFonts w:ascii="Calibri" w:eastAsia="Times New Roman" w:hAnsi="Calibri" w:cs="Calibri"/>
        </w:rPr>
        <w:t>iarratasóra</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ina</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bhfuil</w:t>
      </w:r>
      <w:proofErr w:type="spellEnd"/>
      <w:r w:rsidRPr="00E47D98">
        <w:rPr>
          <w:rFonts w:ascii="Calibri" w:eastAsia="Times New Roman" w:hAnsi="Calibri" w:cs="Calibri"/>
        </w:rPr>
        <w:t xml:space="preserve"> a </w:t>
      </w:r>
      <w:proofErr w:type="spellStart"/>
      <w:r w:rsidRPr="00E47D98">
        <w:rPr>
          <w:rFonts w:ascii="Calibri" w:eastAsia="Times New Roman" w:hAnsi="Calibri" w:cs="Calibri"/>
        </w:rPr>
        <w:t>lán</w:t>
      </w:r>
      <w:proofErr w:type="spellEnd"/>
      <w:r w:rsidRPr="00E47D98">
        <w:rPr>
          <w:rFonts w:ascii="Calibri" w:eastAsia="Times New Roman" w:hAnsi="Calibri" w:cs="Calibri"/>
        </w:rPr>
        <w:t xml:space="preserve"> den </w:t>
      </w:r>
      <w:proofErr w:type="spellStart"/>
      <w:r w:rsidRPr="00E47D98">
        <w:rPr>
          <w:rFonts w:ascii="Calibri" w:eastAsia="Times New Roman" w:hAnsi="Calibri" w:cs="Calibri"/>
        </w:rPr>
        <w:t>fhaisnéis</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phearsanta</w:t>
      </w:r>
      <w:proofErr w:type="spellEnd"/>
      <w:r w:rsidRPr="00E47D98">
        <w:rPr>
          <w:rFonts w:ascii="Calibri" w:eastAsia="Times New Roman" w:hAnsi="Calibri" w:cs="Calibri"/>
        </w:rPr>
        <w:t xml:space="preserve"> a </w:t>
      </w:r>
      <w:proofErr w:type="spellStart"/>
      <w:r w:rsidRPr="00E47D98">
        <w:rPr>
          <w:rFonts w:ascii="Calibri" w:eastAsia="Times New Roman" w:hAnsi="Calibri" w:cs="Calibri"/>
        </w:rPr>
        <w:t>cuireadh</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ar</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fáil</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Tá</w:t>
      </w:r>
      <w:proofErr w:type="spellEnd"/>
      <w:r w:rsidRPr="00E47D98">
        <w:rPr>
          <w:rFonts w:ascii="Calibri" w:eastAsia="Times New Roman" w:hAnsi="Calibri" w:cs="Calibri"/>
        </w:rPr>
        <w:t xml:space="preserve"> an </w:t>
      </w:r>
      <w:proofErr w:type="spellStart"/>
      <w:r w:rsidRPr="00E47D98">
        <w:rPr>
          <w:rFonts w:ascii="Calibri" w:eastAsia="Times New Roman" w:hAnsi="Calibri" w:cs="Calibri"/>
        </w:rPr>
        <w:t>fhaisnéis</w:t>
      </w:r>
      <w:proofErr w:type="spellEnd"/>
      <w:r w:rsidRPr="00E47D98">
        <w:rPr>
          <w:rFonts w:ascii="Calibri" w:eastAsia="Times New Roman" w:hAnsi="Calibri" w:cs="Calibri"/>
        </w:rPr>
        <w:t xml:space="preserve"> sin </w:t>
      </w:r>
      <w:proofErr w:type="spellStart"/>
      <w:r w:rsidRPr="00E47D98">
        <w:rPr>
          <w:rFonts w:ascii="Calibri" w:eastAsia="Times New Roman" w:hAnsi="Calibri" w:cs="Calibri"/>
        </w:rPr>
        <w:t>faoi</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réir</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na</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gceart</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agus</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na</w:t>
      </w:r>
      <w:proofErr w:type="spellEnd"/>
      <w:r w:rsidRPr="00E47D98">
        <w:rPr>
          <w:rFonts w:ascii="Calibri" w:eastAsia="Times New Roman" w:hAnsi="Calibri" w:cs="Calibri"/>
        </w:rPr>
        <w:t xml:space="preserve"> n-</w:t>
      </w:r>
      <w:proofErr w:type="spellStart"/>
      <w:r w:rsidRPr="00E47D98">
        <w:rPr>
          <w:rFonts w:ascii="Calibri" w:eastAsia="Times New Roman" w:hAnsi="Calibri" w:cs="Calibri"/>
        </w:rPr>
        <w:t>oibleagáidí</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atá</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leagtha</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amach</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sna</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hAchtan</w:t>
      </w:r>
      <w:r w:rsidR="00725FAD">
        <w:rPr>
          <w:rFonts w:ascii="Calibri" w:eastAsia="Times New Roman" w:hAnsi="Calibri" w:cs="Calibri"/>
        </w:rPr>
        <w:t>na</w:t>
      </w:r>
      <w:proofErr w:type="spellEnd"/>
      <w:r w:rsidR="00725FAD">
        <w:rPr>
          <w:rFonts w:ascii="Calibri" w:eastAsia="Times New Roman" w:hAnsi="Calibri" w:cs="Calibri"/>
        </w:rPr>
        <w:t xml:space="preserve"> um </w:t>
      </w:r>
      <w:proofErr w:type="spellStart"/>
      <w:r w:rsidR="00725FAD">
        <w:rPr>
          <w:rFonts w:ascii="Calibri" w:eastAsia="Times New Roman" w:hAnsi="Calibri" w:cs="Calibri"/>
        </w:rPr>
        <w:t>Chosaint</w:t>
      </w:r>
      <w:proofErr w:type="spellEnd"/>
      <w:r w:rsidR="00725FAD">
        <w:rPr>
          <w:rFonts w:ascii="Calibri" w:eastAsia="Times New Roman" w:hAnsi="Calibri" w:cs="Calibri"/>
        </w:rPr>
        <w:t xml:space="preserve"> </w:t>
      </w:r>
      <w:proofErr w:type="spellStart"/>
      <w:r w:rsidR="00725FAD">
        <w:rPr>
          <w:rFonts w:ascii="Calibri" w:eastAsia="Times New Roman" w:hAnsi="Calibri" w:cs="Calibri"/>
        </w:rPr>
        <w:t>Sonraí</w:t>
      </w:r>
      <w:proofErr w:type="spellEnd"/>
      <w:r w:rsidR="00725FAD">
        <w:rPr>
          <w:rFonts w:ascii="Calibri" w:eastAsia="Times New Roman" w:hAnsi="Calibri" w:cs="Calibri"/>
        </w:rPr>
        <w:t>, 1988 go</w:t>
      </w:r>
      <w:r w:rsidRPr="00E47D98">
        <w:rPr>
          <w:rFonts w:ascii="Calibri" w:eastAsia="Times New Roman" w:hAnsi="Calibri" w:cs="Calibri"/>
        </w:rPr>
        <w:t xml:space="preserve"> 20</w:t>
      </w:r>
      <w:r w:rsidR="00725FAD">
        <w:rPr>
          <w:rFonts w:ascii="Calibri" w:eastAsia="Times New Roman" w:hAnsi="Calibri" w:cs="Calibri"/>
        </w:rPr>
        <w:t>18</w:t>
      </w:r>
      <w:r w:rsidRPr="00E47D98">
        <w:rPr>
          <w:rFonts w:ascii="Calibri" w:eastAsia="Times New Roman" w:hAnsi="Calibri" w:cs="Calibri"/>
        </w:rPr>
        <w:t>.</w:t>
      </w:r>
    </w:p>
    <w:p w14:paraId="452A4511" w14:textId="77777777" w:rsidR="00EB5624" w:rsidRPr="00E47D98" w:rsidRDefault="00EB5624" w:rsidP="00EB5624">
      <w:pPr>
        <w:spacing w:after="0" w:line="240" w:lineRule="auto"/>
        <w:jc w:val="both"/>
        <w:rPr>
          <w:rFonts w:ascii="Calibri" w:eastAsia="Times New Roman" w:hAnsi="Calibri" w:cs="Calibri"/>
        </w:rPr>
      </w:pPr>
    </w:p>
    <w:p w14:paraId="01A864BD" w14:textId="77777777" w:rsidR="00EB5624" w:rsidRPr="00E47D98" w:rsidRDefault="00EB5624" w:rsidP="00EB5624">
      <w:pPr>
        <w:spacing w:after="0" w:line="240" w:lineRule="auto"/>
        <w:jc w:val="both"/>
        <w:rPr>
          <w:rFonts w:ascii="Calibri" w:eastAsia="Times New Roman" w:hAnsi="Calibri" w:cs="Calibri"/>
          <w:b/>
        </w:rPr>
      </w:pPr>
      <w:proofErr w:type="spellStart"/>
      <w:r w:rsidRPr="00E47D98">
        <w:rPr>
          <w:rFonts w:ascii="Calibri" w:eastAsia="Times New Roman" w:hAnsi="Calibri" w:cs="Calibri"/>
          <w:b/>
          <w:bCs/>
        </w:rPr>
        <w:t>Comhionannas</w:t>
      </w:r>
      <w:proofErr w:type="spellEnd"/>
    </w:p>
    <w:p w14:paraId="342D45AE" w14:textId="77777777" w:rsidR="005224AE" w:rsidRPr="00836871" w:rsidRDefault="00EB5624" w:rsidP="00836871">
      <w:pPr>
        <w:spacing w:after="0" w:line="240" w:lineRule="auto"/>
        <w:jc w:val="both"/>
        <w:rPr>
          <w:rFonts w:ascii="Calibri" w:eastAsia="Times New Roman" w:hAnsi="Calibri" w:cs="Calibri"/>
        </w:rPr>
      </w:pPr>
      <w:proofErr w:type="spellStart"/>
      <w:r w:rsidRPr="00E47D98">
        <w:rPr>
          <w:rFonts w:ascii="Calibri" w:eastAsia="Times New Roman" w:hAnsi="Calibri" w:cs="Calibri"/>
        </w:rPr>
        <w:t>Tá</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Údarás</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Sábháilteachta</w:t>
      </w:r>
      <w:proofErr w:type="spellEnd"/>
      <w:r w:rsidRPr="00E47D98">
        <w:rPr>
          <w:rFonts w:ascii="Calibri" w:eastAsia="Times New Roman" w:hAnsi="Calibri" w:cs="Calibri"/>
        </w:rPr>
        <w:t xml:space="preserve"> Bia </w:t>
      </w:r>
      <w:proofErr w:type="spellStart"/>
      <w:r w:rsidRPr="00E47D98">
        <w:rPr>
          <w:rFonts w:ascii="Calibri" w:eastAsia="Times New Roman" w:hAnsi="Calibri" w:cs="Calibri"/>
        </w:rPr>
        <w:t>na</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hÉireann</w:t>
      </w:r>
      <w:proofErr w:type="spellEnd"/>
      <w:r w:rsidRPr="00E47D98">
        <w:rPr>
          <w:rFonts w:ascii="Calibri" w:eastAsia="Times New Roman" w:hAnsi="Calibri" w:cs="Calibri"/>
        </w:rPr>
        <w:t xml:space="preserve"> </w:t>
      </w:r>
      <w:proofErr w:type="spellStart"/>
      <w:r w:rsidRPr="00E47D98">
        <w:rPr>
          <w:rFonts w:ascii="Calibri" w:eastAsia="Times New Roman" w:hAnsi="Calibri" w:cs="Calibri"/>
        </w:rPr>
        <w:t>tiomanta</w:t>
      </w:r>
      <w:proofErr w:type="spellEnd"/>
      <w:r w:rsidRPr="00E47D98">
        <w:rPr>
          <w:rFonts w:ascii="Calibri" w:eastAsia="Times New Roman" w:hAnsi="Calibri" w:cs="Calibri"/>
        </w:rPr>
        <w:t xml:space="preserve"> do </w:t>
      </w:r>
      <w:proofErr w:type="spellStart"/>
      <w:r w:rsidRPr="00E47D98">
        <w:rPr>
          <w:rFonts w:ascii="Calibri" w:eastAsia="Times New Roman" w:hAnsi="Calibri" w:cs="Calibri"/>
        </w:rPr>
        <w:t>bheartas</w:t>
      </w:r>
      <w:proofErr w:type="spellEnd"/>
      <w:r w:rsidRPr="00E47D98">
        <w:rPr>
          <w:rFonts w:ascii="Calibri" w:eastAsia="Times New Roman" w:hAnsi="Calibri" w:cs="Calibri"/>
        </w:rPr>
        <w:t xml:space="preserve"> um </w:t>
      </w:r>
      <w:proofErr w:type="spellStart"/>
      <w:r w:rsidRPr="00E47D98">
        <w:rPr>
          <w:rFonts w:ascii="Calibri" w:eastAsia="Times New Roman" w:hAnsi="Calibri" w:cs="Calibri"/>
        </w:rPr>
        <w:t>Chomhdheiseanna</w:t>
      </w:r>
      <w:proofErr w:type="spellEnd"/>
      <w:r w:rsidRPr="00E47D98">
        <w:rPr>
          <w:rFonts w:ascii="Calibri" w:eastAsia="Times New Roman" w:hAnsi="Calibri" w:cs="Calibri"/>
        </w:rPr>
        <w:t>.</w:t>
      </w:r>
    </w:p>
    <w:sectPr w:rsidR="005224AE" w:rsidRPr="00836871" w:rsidSect="00EE0453">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8E3C1" w14:textId="77777777" w:rsidR="00F909AB" w:rsidRDefault="00F909AB" w:rsidP="00B90102">
      <w:pPr>
        <w:spacing w:after="0" w:line="240" w:lineRule="auto"/>
      </w:pPr>
      <w:r>
        <w:separator/>
      </w:r>
    </w:p>
  </w:endnote>
  <w:endnote w:type="continuationSeparator" w:id="0">
    <w:p w14:paraId="454AD539" w14:textId="77777777" w:rsidR="00F909AB" w:rsidRDefault="00F909AB" w:rsidP="00B90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38481" w14:textId="77777777" w:rsidR="00B90102" w:rsidRDefault="00B90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7EC0B" w14:textId="77777777" w:rsidR="00B90102" w:rsidRDefault="00B901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79297" w14:textId="77777777" w:rsidR="00B90102" w:rsidRDefault="00B90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05CD2" w14:textId="77777777" w:rsidR="00F909AB" w:rsidRDefault="00F909AB" w:rsidP="00B90102">
      <w:pPr>
        <w:spacing w:after="0" w:line="240" w:lineRule="auto"/>
      </w:pPr>
      <w:r>
        <w:separator/>
      </w:r>
    </w:p>
  </w:footnote>
  <w:footnote w:type="continuationSeparator" w:id="0">
    <w:p w14:paraId="4C565689" w14:textId="77777777" w:rsidR="00F909AB" w:rsidRDefault="00F909AB" w:rsidP="00B90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BD3B4" w14:textId="77777777" w:rsidR="00B90102" w:rsidRDefault="00B90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C46BF" w14:textId="77777777" w:rsidR="00B90102" w:rsidRDefault="00B901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89E3F" w14:textId="77777777" w:rsidR="00B90102" w:rsidRDefault="00B90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31BCB"/>
    <w:multiLevelType w:val="hybridMultilevel"/>
    <w:tmpl w:val="CDD4E40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64349FD"/>
    <w:multiLevelType w:val="hybridMultilevel"/>
    <w:tmpl w:val="82A4552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7F54537"/>
    <w:multiLevelType w:val="hybridMultilevel"/>
    <w:tmpl w:val="1ADA959A"/>
    <w:lvl w:ilvl="0" w:tplc="0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292B54"/>
    <w:multiLevelType w:val="hybridMultilevel"/>
    <w:tmpl w:val="4F8E4B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4530E1"/>
    <w:multiLevelType w:val="hybridMultilevel"/>
    <w:tmpl w:val="EDBC056A"/>
    <w:lvl w:ilvl="0" w:tplc="1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0E4AD7"/>
    <w:multiLevelType w:val="hybridMultilevel"/>
    <w:tmpl w:val="D0DC3D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C991A99"/>
    <w:multiLevelType w:val="hybridMultilevel"/>
    <w:tmpl w:val="4698C2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0B01961"/>
    <w:multiLevelType w:val="hybridMultilevel"/>
    <w:tmpl w:val="AB069E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42F87648"/>
    <w:multiLevelType w:val="hybridMultilevel"/>
    <w:tmpl w:val="02E8DB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45F87830"/>
    <w:multiLevelType w:val="hybridMultilevel"/>
    <w:tmpl w:val="423661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59555D81"/>
    <w:multiLevelType w:val="hybridMultilevel"/>
    <w:tmpl w:val="DE0C02BA"/>
    <w:lvl w:ilvl="0" w:tplc="0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DAA0BC6"/>
    <w:multiLevelType w:val="hybridMultilevel"/>
    <w:tmpl w:val="B37650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792A1C26"/>
    <w:multiLevelType w:val="hybridMultilevel"/>
    <w:tmpl w:val="98DA7DF6"/>
    <w:lvl w:ilvl="0" w:tplc="1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8206DF"/>
    <w:multiLevelType w:val="hybridMultilevel"/>
    <w:tmpl w:val="B088BF9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7F9A7F1E"/>
    <w:multiLevelType w:val="hybridMultilevel"/>
    <w:tmpl w:val="52ECA6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7FF70E34"/>
    <w:multiLevelType w:val="hybridMultilevel"/>
    <w:tmpl w:val="0568DB1C"/>
    <w:lvl w:ilvl="0" w:tplc="1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9"/>
  </w:num>
  <w:num w:numId="4">
    <w:abstractNumId w:val="6"/>
  </w:num>
  <w:num w:numId="5">
    <w:abstractNumId w:val="7"/>
  </w:num>
  <w:num w:numId="6">
    <w:abstractNumId w:val="11"/>
  </w:num>
  <w:num w:numId="7">
    <w:abstractNumId w:val="0"/>
  </w:num>
  <w:num w:numId="8">
    <w:abstractNumId w:val="13"/>
  </w:num>
  <w:num w:numId="9">
    <w:abstractNumId w:val="8"/>
  </w:num>
  <w:num w:numId="10">
    <w:abstractNumId w:val="3"/>
  </w:num>
  <w:num w:numId="11">
    <w:abstractNumId w:val="12"/>
  </w:num>
  <w:num w:numId="12">
    <w:abstractNumId w:val="10"/>
  </w:num>
  <w:num w:numId="13">
    <w:abstractNumId w:val="2"/>
  </w:num>
  <w:num w:numId="14">
    <w:abstractNumId w:val="4"/>
  </w:num>
  <w:num w:numId="15">
    <w:abstractNumId w:val="1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624"/>
    <w:rsid w:val="00053C43"/>
    <w:rsid w:val="000551A8"/>
    <w:rsid w:val="00071E1A"/>
    <w:rsid w:val="000E49FA"/>
    <w:rsid w:val="000F0085"/>
    <w:rsid w:val="000F1749"/>
    <w:rsid w:val="00114214"/>
    <w:rsid w:val="001829EF"/>
    <w:rsid w:val="001B69D7"/>
    <w:rsid w:val="001D6A12"/>
    <w:rsid w:val="00257323"/>
    <w:rsid w:val="00265456"/>
    <w:rsid w:val="00272886"/>
    <w:rsid w:val="002966E0"/>
    <w:rsid w:val="002E6B5C"/>
    <w:rsid w:val="0030008C"/>
    <w:rsid w:val="00406C34"/>
    <w:rsid w:val="00477B84"/>
    <w:rsid w:val="00480ECF"/>
    <w:rsid w:val="005224AE"/>
    <w:rsid w:val="00573E14"/>
    <w:rsid w:val="005D20F0"/>
    <w:rsid w:val="0060711F"/>
    <w:rsid w:val="006A70CA"/>
    <w:rsid w:val="006D31C2"/>
    <w:rsid w:val="00725FAD"/>
    <w:rsid w:val="007427CB"/>
    <w:rsid w:val="007659FB"/>
    <w:rsid w:val="007C2DE9"/>
    <w:rsid w:val="007D3C79"/>
    <w:rsid w:val="008028D9"/>
    <w:rsid w:val="0082244F"/>
    <w:rsid w:val="00835D4B"/>
    <w:rsid w:val="00836871"/>
    <w:rsid w:val="00841F40"/>
    <w:rsid w:val="00875C89"/>
    <w:rsid w:val="00886A33"/>
    <w:rsid w:val="00A97833"/>
    <w:rsid w:val="00B109B6"/>
    <w:rsid w:val="00B13CD8"/>
    <w:rsid w:val="00B20C61"/>
    <w:rsid w:val="00B52F98"/>
    <w:rsid w:val="00B90102"/>
    <w:rsid w:val="00BA5B56"/>
    <w:rsid w:val="00C27C5F"/>
    <w:rsid w:val="00C45C9C"/>
    <w:rsid w:val="00C61055"/>
    <w:rsid w:val="00C66E14"/>
    <w:rsid w:val="00CC15D2"/>
    <w:rsid w:val="00DC79D1"/>
    <w:rsid w:val="00DD0284"/>
    <w:rsid w:val="00E47D98"/>
    <w:rsid w:val="00E80E29"/>
    <w:rsid w:val="00E906F9"/>
    <w:rsid w:val="00E96BF5"/>
    <w:rsid w:val="00EB5624"/>
    <w:rsid w:val="00EC3B1B"/>
    <w:rsid w:val="00EE0453"/>
    <w:rsid w:val="00F5678C"/>
    <w:rsid w:val="00F6524F"/>
    <w:rsid w:val="00F909AB"/>
    <w:rsid w:val="00FA2DDB"/>
    <w:rsid w:val="00FC51B2"/>
    <w:rsid w:val="00FE54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7990B93"/>
  <w15:docId w15:val="{EC7635CC-A918-479E-95CE-BEC9BAD9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1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FC51B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C61055"/>
    <w:pPr>
      <w:widowControl w:val="0"/>
      <w:spacing w:after="0" w:line="240" w:lineRule="auto"/>
      <w:outlineLvl w:val="3"/>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C79"/>
    <w:pPr>
      <w:ind w:left="720"/>
      <w:contextualSpacing/>
    </w:pPr>
  </w:style>
  <w:style w:type="paragraph" w:styleId="Footer">
    <w:name w:val="footer"/>
    <w:basedOn w:val="Normal"/>
    <w:link w:val="FooterChar"/>
    <w:rsid w:val="00257323"/>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rsid w:val="00257323"/>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B90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102"/>
  </w:style>
  <w:style w:type="paragraph" w:styleId="BodyTextIndent2">
    <w:name w:val="Body Text Indent 2"/>
    <w:basedOn w:val="Normal"/>
    <w:link w:val="BodyTextIndent2Char"/>
    <w:rsid w:val="0060711F"/>
    <w:pPr>
      <w:spacing w:after="0" w:line="240" w:lineRule="auto"/>
      <w:ind w:left="720" w:hanging="720"/>
    </w:pPr>
    <w:rPr>
      <w:rFonts w:ascii="Times New Roman" w:eastAsia="Times New Roman" w:hAnsi="Times New Roman" w:cs="Times New Roman"/>
      <w:b/>
      <w:sz w:val="24"/>
      <w:szCs w:val="20"/>
      <w:lang w:val="en-GB" w:eastAsia="en-GB"/>
    </w:rPr>
  </w:style>
  <w:style w:type="character" w:customStyle="1" w:styleId="BodyTextIndent2Char">
    <w:name w:val="Body Text Indent 2 Char"/>
    <w:basedOn w:val="DefaultParagraphFont"/>
    <w:link w:val="BodyTextIndent2"/>
    <w:rsid w:val="0060711F"/>
    <w:rPr>
      <w:rFonts w:ascii="Times New Roman" w:eastAsia="Times New Roman" w:hAnsi="Times New Roman" w:cs="Times New Roman"/>
      <w:b/>
      <w:sz w:val="24"/>
      <w:szCs w:val="20"/>
      <w:lang w:val="en-GB" w:eastAsia="en-GB"/>
    </w:rPr>
  </w:style>
  <w:style w:type="paragraph" w:customStyle="1" w:styleId="Print-FromToSubjectDate">
    <w:name w:val="Print- From: To: Subject: Date:"/>
    <w:basedOn w:val="Normal"/>
    <w:rsid w:val="0060711F"/>
    <w:pPr>
      <w:pBdr>
        <w:left w:val="single" w:sz="18" w:space="1" w:color="auto"/>
      </w:pBdr>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paragraph" w:styleId="NoSpacing">
    <w:name w:val="No Spacing"/>
    <w:uiPriority w:val="1"/>
    <w:qFormat/>
    <w:rsid w:val="0060711F"/>
    <w:pPr>
      <w:spacing w:after="0" w:line="240" w:lineRule="auto"/>
    </w:pPr>
    <w:rPr>
      <w:rFonts w:ascii="Times New Roman" w:eastAsia="Times New Roman" w:hAnsi="Times New Roman" w:cs="Times New Roman"/>
      <w:sz w:val="24"/>
      <w:szCs w:val="20"/>
      <w:lang w:val="en-GB" w:eastAsia="en-GB"/>
    </w:rPr>
  </w:style>
  <w:style w:type="paragraph" w:styleId="BodyText">
    <w:name w:val="Body Text"/>
    <w:basedOn w:val="Normal"/>
    <w:link w:val="BodyTextChar"/>
    <w:uiPriority w:val="99"/>
    <w:semiHidden/>
    <w:unhideWhenUsed/>
    <w:rsid w:val="005D20F0"/>
    <w:pPr>
      <w:spacing w:after="120"/>
    </w:pPr>
  </w:style>
  <w:style w:type="character" w:customStyle="1" w:styleId="BodyTextChar">
    <w:name w:val="Body Text Char"/>
    <w:basedOn w:val="DefaultParagraphFont"/>
    <w:link w:val="BodyText"/>
    <w:uiPriority w:val="99"/>
    <w:semiHidden/>
    <w:rsid w:val="005D20F0"/>
  </w:style>
  <w:style w:type="paragraph" w:styleId="BodyTextIndent3">
    <w:name w:val="Body Text Indent 3"/>
    <w:basedOn w:val="Normal"/>
    <w:link w:val="BodyTextIndent3Char"/>
    <w:uiPriority w:val="99"/>
    <w:semiHidden/>
    <w:unhideWhenUsed/>
    <w:rsid w:val="005D20F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20F0"/>
    <w:rPr>
      <w:sz w:val="16"/>
      <w:szCs w:val="16"/>
    </w:rPr>
  </w:style>
  <w:style w:type="paragraph" w:styleId="BodyTextIndent">
    <w:name w:val="Body Text Indent"/>
    <w:basedOn w:val="Normal"/>
    <w:link w:val="BodyTextIndentChar"/>
    <w:uiPriority w:val="99"/>
    <w:semiHidden/>
    <w:unhideWhenUsed/>
    <w:rsid w:val="005D20F0"/>
    <w:pPr>
      <w:spacing w:after="120"/>
      <w:ind w:left="283"/>
    </w:pPr>
  </w:style>
  <w:style w:type="character" w:customStyle="1" w:styleId="BodyTextIndentChar">
    <w:name w:val="Body Text Indent Char"/>
    <w:basedOn w:val="DefaultParagraphFont"/>
    <w:link w:val="BodyTextIndent"/>
    <w:uiPriority w:val="99"/>
    <w:semiHidden/>
    <w:rsid w:val="005D20F0"/>
  </w:style>
  <w:style w:type="paragraph" w:customStyle="1" w:styleId="Default">
    <w:name w:val="Default"/>
    <w:rsid w:val="00B20C6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75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C89"/>
    <w:rPr>
      <w:rFonts w:ascii="Tahoma" w:hAnsi="Tahoma" w:cs="Tahoma"/>
      <w:sz w:val="16"/>
      <w:szCs w:val="16"/>
    </w:rPr>
  </w:style>
  <w:style w:type="character" w:customStyle="1" w:styleId="Heading4Char">
    <w:name w:val="Heading 4 Char"/>
    <w:basedOn w:val="DefaultParagraphFont"/>
    <w:link w:val="Heading4"/>
    <w:uiPriority w:val="9"/>
    <w:rsid w:val="00C61055"/>
    <w:rPr>
      <w:rFonts w:ascii="Calibri" w:eastAsia="Calibri" w:hAnsi="Calibri"/>
      <w:b/>
      <w:bCs/>
      <w:lang w:val="en-US"/>
    </w:rPr>
  </w:style>
  <w:style w:type="character" w:styleId="Hyperlink">
    <w:name w:val="Hyperlink"/>
    <w:basedOn w:val="DefaultParagraphFont"/>
    <w:uiPriority w:val="99"/>
    <w:semiHidden/>
    <w:unhideWhenUsed/>
    <w:rsid w:val="00C61055"/>
    <w:rPr>
      <w:color w:val="0000FF" w:themeColor="hyperlink"/>
      <w:u w:val="single"/>
    </w:rPr>
  </w:style>
  <w:style w:type="paragraph" w:customStyle="1" w:styleId="Body">
    <w:name w:val="Body"/>
    <w:basedOn w:val="Normal"/>
    <w:uiPriority w:val="1"/>
    <w:qFormat/>
    <w:rsid w:val="00C61055"/>
    <w:pPr>
      <w:widowControl w:val="0"/>
      <w:spacing w:after="0" w:line="240" w:lineRule="auto"/>
    </w:pPr>
    <w:rPr>
      <w:rFonts w:ascii="Calibri" w:eastAsia="Calibri" w:hAnsi="Calibri"/>
      <w:lang w:val="en-US"/>
    </w:rPr>
  </w:style>
  <w:style w:type="character" w:customStyle="1" w:styleId="Heading1Char">
    <w:name w:val="Heading 1 Char"/>
    <w:basedOn w:val="DefaultParagraphFont"/>
    <w:link w:val="Heading1"/>
    <w:uiPriority w:val="9"/>
    <w:rsid w:val="00FC51B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FC51B2"/>
    <w:rPr>
      <w:rFonts w:asciiTheme="majorHAnsi" w:eastAsiaTheme="majorEastAsia" w:hAnsiTheme="majorHAnsi" w:cstheme="majorBidi"/>
      <w:color w:val="243F60" w:themeColor="accent1" w:themeShade="7F"/>
      <w:sz w:val="24"/>
      <w:szCs w:val="24"/>
    </w:rPr>
  </w:style>
  <w:style w:type="paragraph" w:styleId="CommentText">
    <w:name w:val="annotation text"/>
    <w:basedOn w:val="Normal"/>
    <w:link w:val="CommentTextChar"/>
    <w:uiPriority w:val="99"/>
    <w:unhideWhenUsed/>
    <w:rsid w:val="006A70CA"/>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6A70CA"/>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41227">
      <w:bodyDiv w:val="1"/>
      <w:marLeft w:val="0"/>
      <w:marRight w:val="0"/>
      <w:marTop w:val="0"/>
      <w:marBottom w:val="0"/>
      <w:divBdr>
        <w:top w:val="none" w:sz="0" w:space="0" w:color="auto"/>
        <w:left w:val="none" w:sz="0" w:space="0" w:color="auto"/>
        <w:bottom w:val="none" w:sz="0" w:space="0" w:color="auto"/>
        <w:right w:val="none" w:sz="0" w:space="0" w:color="auto"/>
      </w:divBdr>
    </w:div>
    <w:div w:id="190143336">
      <w:bodyDiv w:val="1"/>
      <w:marLeft w:val="0"/>
      <w:marRight w:val="0"/>
      <w:marTop w:val="0"/>
      <w:marBottom w:val="0"/>
      <w:divBdr>
        <w:top w:val="none" w:sz="0" w:space="0" w:color="auto"/>
        <w:left w:val="none" w:sz="0" w:space="0" w:color="auto"/>
        <w:bottom w:val="none" w:sz="0" w:space="0" w:color="auto"/>
        <w:right w:val="none" w:sz="0" w:space="0" w:color="auto"/>
      </w:divBdr>
    </w:div>
    <w:div w:id="720134723">
      <w:bodyDiv w:val="1"/>
      <w:marLeft w:val="0"/>
      <w:marRight w:val="0"/>
      <w:marTop w:val="0"/>
      <w:marBottom w:val="0"/>
      <w:divBdr>
        <w:top w:val="none" w:sz="0" w:space="0" w:color="auto"/>
        <w:left w:val="none" w:sz="0" w:space="0" w:color="auto"/>
        <w:bottom w:val="none" w:sz="0" w:space="0" w:color="auto"/>
        <w:right w:val="none" w:sz="0" w:space="0" w:color="auto"/>
      </w:divBdr>
    </w:div>
    <w:div w:id="1548033065">
      <w:bodyDiv w:val="1"/>
      <w:marLeft w:val="0"/>
      <w:marRight w:val="0"/>
      <w:marTop w:val="0"/>
      <w:marBottom w:val="0"/>
      <w:divBdr>
        <w:top w:val="none" w:sz="0" w:space="0" w:color="auto"/>
        <w:left w:val="none" w:sz="0" w:space="0" w:color="auto"/>
        <w:bottom w:val="none" w:sz="0" w:space="0" w:color="auto"/>
        <w:right w:val="none" w:sz="0" w:space="0" w:color="auto"/>
      </w:divBdr>
    </w:div>
    <w:div w:id="1740597426">
      <w:bodyDiv w:val="1"/>
      <w:marLeft w:val="0"/>
      <w:marRight w:val="0"/>
      <w:marTop w:val="0"/>
      <w:marBottom w:val="0"/>
      <w:divBdr>
        <w:top w:val="none" w:sz="0" w:space="0" w:color="auto"/>
        <w:left w:val="none" w:sz="0" w:space="0" w:color="auto"/>
        <w:bottom w:val="none" w:sz="0" w:space="0" w:color="auto"/>
        <w:right w:val="none" w:sz="0" w:space="0" w:color="auto"/>
      </w:divBdr>
    </w:div>
    <w:div w:id="1846554925">
      <w:bodyDiv w:val="1"/>
      <w:marLeft w:val="0"/>
      <w:marRight w:val="0"/>
      <w:marTop w:val="0"/>
      <w:marBottom w:val="0"/>
      <w:divBdr>
        <w:top w:val="none" w:sz="0" w:space="0" w:color="auto"/>
        <w:left w:val="none" w:sz="0" w:space="0" w:color="auto"/>
        <w:bottom w:val="none" w:sz="0" w:space="0" w:color="auto"/>
        <w:right w:val="none" w:sz="0" w:space="0" w:color="auto"/>
      </w:divBdr>
    </w:div>
    <w:div w:id="1909463847">
      <w:bodyDiv w:val="1"/>
      <w:marLeft w:val="0"/>
      <w:marRight w:val="0"/>
      <w:marTop w:val="0"/>
      <w:marBottom w:val="0"/>
      <w:divBdr>
        <w:top w:val="none" w:sz="0" w:space="0" w:color="auto"/>
        <w:left w:val="none" w:sz="0" w:space="0" w:color="auto"/>
        <w:bottom w:val="none" w:sz="0" w:space="0" w:color="auto"/>
        <w:right w:val="none" w:sz="0" w:space="0" w:color="auto"/>
      </w:divBdr>
    </w:div>
    <w:div w:id="1937708662">
      <w:bodyDiv w:val="1"/>
      <w:marLeft w:val="0"/>
      <w:marRight w:val="0"/>
      <w:marTop w:val="0"/>
      <w:marBottom w:val="0"/>
      <w:divBdr>
        <w:top w:val="none" w:sz="0" w:space="0" w:color="auto"/>
        <w:left w:val="none" w:sz="0" w:space="0" w:color="auto"/>
        <w:bottom w:val="none" w:sz="0" w:space="0" w:color="auto"/>
        <w:right w:val="none" w:sz="0" w:space="0" w:color="auto"/>
      </w:divBdr>
    </w:div>
    <w:div w:id="204355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sai.ie/strateg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973A8-43FC-4D72-B1BC-9EFF32FD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3652</Words>
  <Characters>20819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Food Safety Authority of Ireland</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Mullen</dc:creator>
  <cp:lastModifiedBy>Brierton, Robertha</cp:lastModifiedBy>
  <cp:revision>2</cp:revision>
  <cp:lastPrinted>2014-10-15T11:28:00Z</cp:lastPrinted>
  <dcterms:created xsi:type="dcterms:W3CDTF">2021-11-15T07:47:00Z</dcterms:created>
  <dcterms:modified xsi:type="dcterms:W3CDTF">2021-11-15T07:47:00Z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